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292D" w14:textId="368BA984" w:rsidR="000F2BC7" w:rsidRPr="00E871C1" w:rsidRDefault="00226B65" w:rsidP="00A710B2">
      <w:pPr>
        <w:spacing w:line="288" w:lineRule="auto"/>
        <w:jc w:val="both"/>
        <w:rPr>
          <w:rFonts w:ascii="Arial" w:hAnsi="Arial" w:cs="Arial"/>
          <w:b/>
          <w:bCs/>
          <w:sz w:val="20"/>
          <w:szCs w:val="20"/>
        </w:rPr>
      </w:pPr>
      <w:r w:rsidRPr="00226B65">
        <w:rPr>
          <w:rFonts w:ascii="Arial" w:eastAsiaTheme="minorEastAsia" w:hAnsi="Arial" w:cs="Arial"/>
          <w:b/>
          <w:bCs/>
          <w:noProof/>
          <w:sz w:val="20"/>
          <w:szCs w:val="20"/>
        </w:rPr>
        <w:t>TÜV</w:t>
      </w:r>
      <w:r w:rsidR="000F2BC7" w:rsidRPr="00E871C1">
        <w:rPr>
          <w:rFonts w:ascii="Arial" w:hAnsi="Arial" w:cs="Arial"/>
          <w:b/>
          <w:bCs/>
          <w:sz w:val="20"/>
          <w:szCs w:val="20"/>
        </w:rPr>
        <w:t xml:space="preserve"> Rheinland Vietnam continues to </w:t>
      </w:r>
      <w:r w:rsidR="00484278" w:rsidRPr="00E871C1">
        <w:rPr>
          <w:rFonts w:ascii="Arial" w:hAnsi="Arial" w:cs="Arial"/>
          <w:b/>
          <w:bCs/>
          <w:sz w:val="20"/>
          <w:szCs w:val="20"/>
        </w:rPr>
        <w:t xml:space="preserve">strengthen </w:t>
      </w:r>
      <w:r w:rsidR="000F2BC7" w:rsidRPr="00E871C1">
        <w:rPr>
          <w:rFonts w:ascii="Arial" w:hAnsi="Arial" w:cs="Arial"/>
          <w:b/>
          <w:bCs/>
          <w:sz w:val="20"/>
          <w:szCs w:val="20"/>
        </w:rPr>
        <w:t>position</w:t>
      </w:r>
      <w:r w:rsidR="00484278" w:rsidRPr="00E871C1">
        <w:rPr>
          <w:rFonts w:ascii="Arial" w:hAnsi="Arial" w:cs="Arial"/>
          <w:b/>
          <w:bCs/>
          <w:sz w:val="20"/>
          <w:szCs w:val="20"/>
        </w:rPr>
        <w:t>ing</w:t>
      </w:r>
      <w:r w:rsidR="000F2BC7" w:rsidRPr="00E871C1">
        <w:rPr>
          <w:rFonts w:ascii="Arial" w:hAnsi="Arial" w:cs="Arial"/>
          <w:b/>
          <w:bCs/>
          <w:sz w:val="20"/>
          <w:szCs w:val="20"/>
        </w:rPr>
        <w:t xml:space="preserve"> in textile and garment industry with WRAP </w:t>
      </w:r>
      <w:r w:rsidR="00811AB8" w:rsidRPr="00E871C1">
        <w:rPr>
          <w:rFonts w:ascii="Arial" w:hAnsi="Arial" w:cs="Arial"/>
          <w:b/>
          <w:bCs/>
          <w:sz w:val="20"/>
          <w:szCs w:val="20"/>
        </w:rPr>
        <w:t>accreditation.</w:t>
      </w:r>
    </w:p>
    <w:p w14:paraId="120CBF70" w14:textId="77777777" w:rsidR="000F2BC7" w:rsidRDefault="000F2BC7" w:rsidP="00A710B2">
      <w:pPr>
        <w:spacing w:line="288" w:lineRule="auto"/>
        <w:ind w:left="200"/>
        <w:jc w:val="both"/>
        <w:rPr>
          <w:rFonts w:ascii="Arial" w:hAnsi="Arial" w:cs="Arial"/>
          <w:bCs/>
          <w:sz w:val="20"/>
          <w:szCs w:val="20"/>
        </w:rPr>
      </w:pPr>
    </w:p>
    <w:p w14:paraId="48C788DF" w14:textId="7334DEAD" w:rsidR="00484278" w:rsidRPr="00477F45" w:rsidRDefault="000F2BC7" w:rsidP="00A710B2">
      <w:pPr>
        <w:spacing w:line="288" w:lineRule="auto"/>
        <w:jc w:val="both"/>
        <w:rPr>
          <w:rFonts w:ascii="Roboto" w:hAnsi="Roboto"/>
          <w:b/>
          <w:color w:val="333333"/>
          <w:sz w:val="21"/>
          <w:szCs w:val="21"/>
          <w:shd w:val="clear" w:color="auto" w:fill="FFFFFF"/>
        </w:rPr>
      </w:pPr>
      <w:r w:rsidRPr="00477F45">
        <w:rPr>
          <w:rFonts w:ascii="Arial" w:hAnsi="Arial" w:cs="Arial"/>
          <w:b/>
          <w:sz w:val="20"/>
          <w:szCs w:val="20"/>
        </w:rPr>
        <w:t xml:space="preserve">The Worldwide Responsible Accredited Production (WRAP) program is one of the world’s most recognized independent certification for the textile, apparel, garment, footwear and sewn products industry. The program monitors and certified lawful, humane and ethical production. </w:t>
      </w:r>
      <w:r w:rsidR="00484278" w:rsidRPr="00477F45">
        <w:rPr>
          <w:rFonts w:ascii="Arial" w:hAnsi="Arial" w:cs="Arial"/>
          <w:b/>
          <w:color w:val="333333"/>
          <w:sz w:val="20"/>
          <w:szCs w:val="20"/>
          <w:shd w:val="clear" w:color="auto" w:fill="FFFFFF"/>
        </w:rPr>
        <w:t>Voluntary WRAP certification distinguishes manufacturers of all sizes aiming to successfully export products particularly to the United States.</w:t>
      </w:r>
    </w:p>
    <w:p w14:paraId="47EBF8EC" w14:textId="77777777" w:rsidR="00484278" w:rsidRDefault="00484278" w:rsidP="00A710B2">
      <w:pPr>
        <w:spacing w:line="288" w:lineRule="auto"/>
        <w:jc w:val="both"/>
        <w:rPr>
          <w:rFonts w:ascii="Arial" w:hAnsi="Arial" w:cs="Arial"/>
          <w:bCs/>
          <w:sz w:val="20"/>
          <w:szCs w:val="20"/>
        </w:rPr>
      </w:pPr>
    </w:p>
    <w:p w14:paraId="708838BA" w14:textId="7589499D" w:rsidR="00E871C1" w:rsidRDefault="000518EC" w:rsidP="00A710B2">
      <w:pPr>
        <w:spacing w:line="288" w:lineRule="auto"/>
        <w:jc w:val="both"/>
        <w:rPr>
          <w:rFonts w:ascii="Arial" w:hAnsi="Arial" w:cs="Arial"/>
          <w:bCs/>
          <w:sz w:val="20"/>
          <w:szCs w:val="20"/>
        </w:rPr>
      </w:pPr>
      <w:r>
        <w:rPr>
          <w:rFonts w:ascii="Arial" w:hAnsi="Arial" w:cs="Arial"/>
          <w:bCs/>
          <w:sz w:val="20"/>
          <w:szCs w:val="20"/>
        </w:rPr>
        <w:t>H</w:t>
      </w:r>
      <w:r w:rsidRPr="000F2BC7">
        <w:rPr>
          <w:rFonts w:ascii="Arial" w:hAnsi="Arial" w:cs="Arial"/>
          <w:bCs/>
          <w:sz w:val="20"/>
          <w:szCs w:val="20"/>
        </w:rPr>
        <w:t xml:space="preserve">aving </w:t>
      </w:r>
      <w:r w:rsidR="000F2BC7" w:rsidRPr="000F2BC7">
        <w:rPr>
          <w:rFonts w:ascii="Arial" w:hAnsi="Arial" w:cs="Arial"/>
          <w:bCs/>
          <w:sz w:val="20"/>
          <w:szCs w:val="20"/>
        </w:rPr>
        <w:t xml:space="preserve">WRAP accreditation undoubtedly strengthen </w:t>
      </w:r>
      <w:r w:rsidR="00226B65">
        <w:rPr>
          <w:rFonts w:ascii="Arial" w:eastAsiaTheme="minorEastAsia" w:hAnsi="Arial" w:cs="Arial"/>
          <w:noProof/>
          <w:sz w:val="20"/>
          <w:szCs w:val="20"/>
        </w:rPr>
        <w:t>TÜV</w:t>
      </w:r>
      <w:r w:rsidR="000F2BC7" w:rsidRPr="000F2BC7">
        <w:rPr>
          <w:rFonts w:ascii="Arial" w:hAnsi="Arial" w:cs="Arial"/>
          <w:bCs/>
          <w:sz w:val="20"/>
          <w:szCs w:val="20"/>
        </w:rPr>
        <w:t xml:space="preserve"> Rheinland Vietnam positioning in the Vietnam textile and garment industry specifically, and support Vietnam as one of the leading </w:t>
      </w:r>
      <w:r w:rsidR="00EB75E7" w:rsidRPr="000F2BC7">
        <w:rPr>
          <w:rFonts w:ascii="Arial" w:hAnsi="Arial" w:cs="Arial"/>
          <w:bCs/>
          <w:sz w:val="20"/>
          <w:szCs w:val="20"/>
        </w:rPr>
        <w:t>textiles</w:t>
      </w:r>
      <w:r w:rsidR="000F2BC7" w:rsidRPr="000F2BC7">
        <w:rPr>
          <w:rFonts w:ascii="Arial" w:hAnsi="Arial" w:cs="Arial"/>
          <w:bCs/>
          <w:sz w:val="20"/>
          <w:szCs w:val="20"/>
        </w:rPr>
        <w:t xml:space="preserve"> exporting countries in general</w:t>
      </w:r>
      <w:r w:rsidR="004B7B6B">
        <w:rPr>
          <w:rFonts w:ascii="Arial" w:hAnsi="Arial" w:cs="Arial"/>
          <w:bCs/>
          <w:sz w:val="20"/>
          <w:szCs w:val="20"/>
        </w:rPr>
        <w:t>. “</w:t>
      </w:r>
      <w:r w:rsidR="00226B65">
        <w:rPr>
          <w:rFonts w:ascii="Arial" w:eastAsiaTheme="minorEastAsia" w:hAnsi="Arial" w:cs="Arial"/>
          <w:noProof/>
          <w:sz w:val="20"/>
          <w:szCs w:val="20"/>
        </w:rPr>
        <w:t>TÜV</w:t>
      </w:r>
      <w:r w:rsidRPr="000F2BC7">
        <w:rPr>
          <w:rFonts w:ascii="Arial" w:hAnsi="Arial" w:cs="Arial"/>
          <w:bCs/>
          <w:sz w:val="20"/>
          <w:szCs w:val="20"/>
        </w:rPr>
        <w:t xml:space="preserve"> Rheinland Vietnam has built competency and trust in social compliance audit in the past few years</w:t>
      </w:r>
      <w:r>
        <w:rPr>
          <w:rFonts w:ascii="Arial" w:hAnsi="Arial" w:cs="Arial"/>
          <w:bCs/>
          <w:sz w:val="20"/>
          <w:szCs w:val="20"/>
        </w:rPr>
        <w:t>.</w:t>
      </w:r>
      <w:r w:rsidRPr="000F2BC7">
        <w:rPr>
          <w:rFonts w:ascii="Arial" w:hAnsi="Arial" w:cs="Arial"/>
          <w:bCs/>
          <w:sz w:val="20"/>
          <w:szCs w:val="20"/>
        </w:rPr>
        <w:t xml:space="preserve"> </w:t>
      </w:r>
      <w:r w:rsidR="000F2BC7" w:rsidRPr="000F2BC7">
        <w:rPr>
          <w:rFonts w:ascii="Arial" w:hAnsi="Arial" w:cs="Arial"/>
          <w:bCs/>
          <w:sz w:val="20"/>
          <w:szCs w:val="20"/>
        </w:rPr>
        <w:t xml:space="preserve">The recently obtained WRAP accreditation has complemented </w:t>
      </w:r>
      <w:r>
        <w:rPr>
          <w:rFonts w:ascii="Arial" w:eastAsiaTheme="minorEastAsia" w:hAnsi="Arial" w:cs="Arial"/>
          <w:noProof/>
          <w:sz w:val="20"/>
          <w:szCs w:val="20"/>
        </w:rPr>
        <w:t>our</w:t>
      </w:r>
      <w:r w:rsidR="000F2BC7" w:rsidRPr="000F2BC7">
        <w:rPr>
          <w:rFonts w:ascii="Arial" w:hAnsi="Arial" w:cs="Arial"/>
          <w:bCs/>
          <w:sz w:val="20"/>
          <w:szCs w:val="20"/>
        </w:rPr>
        <w:t xml:space="preserve"> social audit services portfolio, and </w:t>
      </w:r>
      <w:r w:rsidR="00EB75E7">
        <w:rPr>
          <w:rFonts w:ascii="Arial" w:eastAsiaTheme="minorEastAsia" w:hAnsi="Arial" w:cs="Arial"/>
          <w:noProof/>
          <w:sz w:val="20"/>
          <w:szCs w:val="20"/>
        </w:rPr>
        <w:t>we can now</w:t>
      </w:r>
      <w:r w:rsidR="000F2BC7" w:rsidRPr="000F2BC7">
        <w:rPr>
          <w:rFonts w:ascii="Arial" w:hAnsi="Arial" w:cs="Arial"/>
          <w:bCs/>
          <w:sz w:val="20"/>
          <w:szCs w:val="20"/>
        </w:rPr>
        <w:t xml:space="preserve"> offer one stop solution to your audit needs.</w:t>
      </w:r>
      <w:r w:rsidR="004B7B6B">
        <w:rPr>
          <w:rFonts w:ascii="Arial" w:hAnsi="Arial" w:cs="Arial"/>
          <w:bCs/>
          <w:sz w:val="20"/>
          <w:szCs w:val="20"/>
        </w:rPr>
        <w:t xml:space="preserve">” </w:t>
      </w:r>
      <w:r w:rsidR="004B7B6B" w:rsidRPr="00484278">
        <w:rPr>
          <w:rFonts w:ascii="Arial" w:hAnsi="Arial" w:cs="Arial"/>
          <w:bCs/>
          <w:sz w:val="20"/>
          <w:szCs w:val="20"/>
        </w:rPr>
        <w:t>said M</w:t>
      </w:r>
      <w:r w:rsidR="004B7B6B">
        <w:rPr>
          <w:rFonts w:ascii="Arial" w:hAnsi="Arial" w:cs="Arial"/>
          <w:bCs/>
          <w:sz w:val="20"/>
          <w:szCs w:val="20"/>
        </w:rPr>
        <w:t>r. Juan Maties Garcia</w:t>
      </w:r>
      <w:r w:rsidR="004B7B6B" w:rsidRPr="00484278">
        <w:rPr>
          <w:rFonts w:ascii="Arial" w:hAnsi="Arial" w:cs="Arial"/>
          <w:bCs/>
          <w:sz w:val="20"/>
          <w:szCs w:val="20"/>
        </w:rPr>
        <w:t xml:space="preserve">, </w:t>
      </w:r>
      <w:r w:rsidR="004B7B6B">
        <w:rPr>
          <w:rFonts w:ascii="Arial" w:hAnsi="Arial" w:cs="Arial"/>
          <w:bCs/>
          <w:sz w:val="20"/>
          <w:szCs w:val="20"/>
        </w:rPr>
        <w:t>Regional Business</w:t>
      </w:r>
      <w:r w:rsidR="004B7B6B" w:rsidRPr="00484278">
        <w:rPr>
          <w:rFonts w:ascii="Arial" w:hAnsi="Arial" w:cs="Arial"/>
          <w:bCs/>
          <w:sz w:val="20"/>
          <w:szCs w:val="20"/>
        </w:rPr>
        <w:t xml:space="preserve"> Field Manager of Customized Services</w:t>
      </w:r>
      <w:r w:rsidR="00811AB8">
        <w:rPr>
          <w:rFonts w:ascii="Arial" w:hAnsi="Arial" w:cs="Arial"/>
          <w:bCs/>
          <w:sz w:val="20"/>
          <w:szCs w:val="20"/>
        </w:rPr>
        <w:t xml:space="preserve"> of </w:t>
      </w:r>
      <w:r w:rsidR="004B7B6B" w:rsidRPr="00484278">
        <w:rPr>
          <w:rFonts w:ascii="Arial" w:hAnsi="Arial" w:cs="Arial"/>
          <w:bCs/>
          <w:sz w:val="20"/>
          <w:szCs w:val="20"/>
        </w:rPr>
        <w:t xml:space="preserve">TÜV Rheinland </w:t>
      </w:r>
      <w:r w:rsidR="00811AB8">
        <w:rPr>
          <w:rFonts w:ascii="Arial" w:hAnsi="Arial" w:cs="Arial"/>
          <w:bCs/>
          <w:sz w:val="20"/>
          <w:szCs w:val="20"/>
        </w:rPr>
        <w:t xml:space="preserve">for </w:t>
      </w:r>
      <w:r w:rsidR="004B7B6B">
        <w:rPr>
          <w:rFonts w:ascii="Arial" w:hAnsi="Arial" w:cs="Arial"/>
          <w:bCs/>
          <w:sz w:val="20"/>
          <w:szCs w:val="20"/>
        </w:rPr>
        <w:t>Asia Pacific</w:t>
      </w:r>
      <w:r w:rsidR="00811AB8">
        <w:rPr>
          <w:rFonts w:ascii="Arial" w:hAnsi="Arial" w:cs="Arial"/>
          <w:bCs/>
          <w:sz w:val="20"/>
          <w:szCs w:val="20"/>
        </w:rPr>
        <w:t xml:space="preserve"> &amp; India Middle East and Africa (IMEA).</w:t>
      </w:r>
    </w:p>
    <w:p w14:paraId="5EB21D52" w14:textId="653B97FB" w:rsidR="00EB75E7" w:rsidRDefault="00EB75E7" w:rsidP="00A710B2">
      <w:pPr>
        <w:spacing w:line="288" w:lineRule="auto"/>
        <w:jc w:val="both"/>
        <w:rPr>
          <w:rFonts w:ascii="Arial" w:hAnsi="Arial" w:cs="Arial"/>
          <w:bCs/>
          <w:sz w:val="20"/>
          <w:szCs w:val="20"/>
        </w:rPr>
      </w:pPr>
    </w:p>
    <w:p w14:paraId="66EC6BAC" w14:textId="503551BA" w:rsidR="00EB75E7" w:rsidRDefault="00EB75E7" w:rsidP="00A710B2">
      <w:pPr>
        <w:spacing w:line="288" w:lineRule="auto"/>
        <w:jc w:val="both"/>
        <w:rPr>
          <w:rFonts w:ascii="Arial" w:hAnsi="Arial" w:cs="Arial"/>
          <w:bCs/>
          <w:sz w:val="20"/>
          <w:szCs w:val="20"/>
        </w:rPr>
      </w:pPr>
      <w:r w:rsidRPr="00EB75E7">
        <w:rPr>
          <w:rFonts w:ascii="Arial" w:hAnsi="Arial" w:cs="Arial"/>
          <w:bCs/>
          <w:sz w:val="20"/>
          <w:szCs w:val="20"/>
        </w:rPr>
        <w:t xml:space="preserve">The foundation of WRAP principles </w:t>
      </w:r>
      <w:r w:rsidR="0049341E">
        <w:rPr>
          <w:rFonts w:ascii="Arial" w:hAnsi="Arial" w:cs="Arial"/>
          <w:bCs/>
          <w:sz w:val="20"/>
          <w:szCs w:val="20"/>
        </w:rPr>
        <w:t>is based on</w:t>
      </w:r>
      <w:r w:rsidRPr="00EB75E7">
        <w:rPr>
          <w:rFonts w:ascii="Arial" w:hAnsi="Arial" w:cs="Arial"/>
          <w:bCs/>
          <w:sz w:val="20"/>
          <w:szCs w:val="20"/>
        </w:rPr>
        <w:t xml:space="preserve"> internationally accepted workplace standards, local laws, and workplace regulations. These encompass human resources management, health and safety, environmental practices, legal compliance, as well as import/export customs compliance and security standards.</w:t>
      </w:r>
      <w:r>
        <w:rPr>
          <w:rFonts w:ascii="Arial" w:hAnsi="Arial" w:cs="Arial"/>
          <w:bCs/>
          <w:sz w:val="20"/>
          <w:szCs w:val="20"/>
        </w:rPr>
        <w:t xml:space="preserve"> </w:t>
      </w:r>
    </w:p>
    <w:p w14:paraId="643E1C49" w14:textId="77777777" w:rsidR="00EB75E7" w:rsidRDefault="00EB75E7" w:rsidP="00A710B2">
      <w:pPr>
        <w:spacing w:line="288" w:lineRule="auto"/>
        <w:jc w:val="both"/>
        <w:rPr>
          <w:rFonts w:ascii="Arial" w:hAnsi="Arial" w:cs="Arial"/>
          <w:bCs/>
          <w:sz w:val="20"/>
          <w:szCs w:val="20"/>
        </w:rPr>
      </w:pPr>
    </w:p>
    <w:p w14:paraId="0E7D10E2" w14:textId="663EB9F3" w:rsidR="00E871C1" w:rsidRDefault="00EB75E7" w:rsidP="00A710B2">
      <w:pPr>
        <w:spacing w:line="288" w:lineRule="auto"/>
        <w:jc w:val="both"/>
        <w:rPr>
          <w:rFonts w:ascii="Arial" w:hAnsi="Arial" w:cs="Arial"/>
          <w:bCs/>
          <w:sz w:val="20"/>
          <w:szCs w:val="20"/>
        </w:rPr>
      </w:pPr>
      <w:r>
        <w:rPr>
          <w:rFonts w:ascii="Arial" w:hAnsi="Arial" w:cs="Arial"/>
          <w:bCs/>
          <w:sz w:val="20"/>
          <w:szCs w:val="20"/>
        </w:rPr>
        <w:t>A</w:t>
      </w:r>
      <w:r w:rsidR="00E871C1" w:rsidRPr="00E871C1">
        <w:rPr>
          <w:rFonts w:ascii="Arial" w:hAnsi="Arial" w:cs="Arial"/>
          <w:bCs/>
          <w:sz w:val="20"/>
          <w:szCs w:val="20"/>
        </w:rPr>
        <w:t>ttaining WRAP certification sets you</w:t>
      </w:r>
      <w:r>
        <w:rPr>
          <w:rFonts w:ascii="Arial" w:hAnsi="Arial" w:cs="Arial"/>
          <w:bCs/>
          <w:sz w:val="20"/>
          <w:szCs w:val="20"/>
        </w:rPr>
        <w:t>r business</w:t>
      </w:r>
      <w:r w:rsidR="00E871C1" w:rsidRPr="00E871C1">
        <w:rPr>
          <w:rFonts w:ascii="Arial" w:hAnsi="Arial" w:cs="Arial"/>
          <w:bCs/>
          <w:sz w:val="20"/>
          <w:szCs w:val="20"/>
        </w:rPr>
        <w:t xml:space="preserve"> apart as a dependable and trustworthy industry partner. Through our accredited auditing services, we assist you in enhancing your corporate image, boosting competitiveness, and ensuring successful import/export acceptance with WRAP certification. By aligning your goods with WRAP's ethical manufacturing standards of excellence, recognized by industry partners and consumers alike, you can also increase profits.</w:t>
      </w:r>
    </w:p>
    <w:p w14:paraId="66B030BD" w14:textId="0F708269" w:rsidR="000F2BC7" w:rsidRDefault="00851814" w:rsidP="00A710B2">
      <w:pPr>
        <w:spacing w:line="288" w:lineRule="auto"/>
        <w:jc w:val="both"/>
        <w:rPr>
          <w:rFonts w:ascii="Arial" w:hAnsi="Arial" w:cs="Arial"/>
          <w:bCs/>
          <w:sz w:val="20"/>
          <w:szCs w:val="20"/>
        </w:rPr>
      </w:pPr>
      <w:r>
        <w:rPr>
          <w:noProof/>
        </w:rPr>
        <w:drawing>
          <wp:anchor distT="0" distB="0" distL="114300" distR="114300" simplePos="0" relativeHeight="251658240" behindDoc="0" locked="0" layoutInCell="1" allowOverlap="1" wp14:anchorId="6A396804" wp14:editId="6A47B588">
            <wp:simplePos x="0" y="0"/>
            <wp:positionH relativeFrom="margin">
              <wp:align>right</wp:align>
            </wp:positionH>
            <wp:positionV relativeFrom="paragraph">
              <wp:posOffset>70887</wp:posOffset>
            </wp:positionV>
            <wp:extent cx="2380615" cy="158813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0615"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54594" w14:textId="4B028ADC" w:rsidR="000F2BC7" w:rsidRDefault="00243F38" w:rsidP="00A710B2">
      <w:pPr>
        <w:spacing w:line="288" w:lineRule="auto"/>
        <w:jc w:val="both"/>
        <w:rPr>
          <w:rFonts w:ascii="Arial" w:hAnsi="Arial" w:cs="Arial"/>
          <w:bCs/>
          <w:sz w:val="20"/>
          <w:szCs w:val="20"/>
        </w:rPr>
      </w:pPr>
      <w:r>
        <w:rPr>
          <w:rFonts w:ascii="Arial" w:hAnsi="Arial" w:cs="Arial"/>
          <w:bCs/>
          <w:sz w:val="20"/>
          <w:szCs w:val="20"/>
        </w:rPr>
        <w:t>Having</w:t>
      </w:r>
      <w:r w:rsidR="000F2BC7" w:rsidRPr="000F2BC7">
        <w:rPr>
          <w:rFonts w:ascii="Arial" w:hAnsi="Arial" w:cs="Arial"/>
          <w:bCs/>
          <w:sz w:val="20"/>
          <w:szCs w:val="20"/>
        </w:rPr>
        <w:t xml:space="preserve"> in-depth understanding of local labor, workplace safety, environmental </w:t>
      </w:r>
      <w:r w:rsidR="000049C5" w:rsidRPr="000F2BC7">
        <w:rPr>
          <w:rFonts w:ascii="Arial" w:hAnsi="Arial" w:cs="Arial"/>
          <w:bCs/>
          <w:sz w:val="20"/>
          <w:szCs w:val="20"/>
        </w:rPr>
        <w:t>laws,</w:t>
      </w:r>
      <w:r w:rsidR="000F2BC7" w:rsidRPr="000F2BC7">
        <w:rPr>
          <w:rFonts w:ascii="Arial" w:hAnsi="Arial" w:cs="Arial"/>
          <w:bCs/>
          <w:sz w:val="20"/>
          <w:szCs w:val="20"/>
        </w:rPr>
        <w:t xml:space="preserve"> and regulation with high sensitivity to cultural and traditional differences</w:t>
      </w:r>
      <w:r>
        <w:rPr>
          <w:rFonts w:ascii="Arial" w:hAnsi="Arial" w:cs="Arial"/>
          <w:bCs/>
          <w:sz w:val="20"/>
          <w:szCs w:val="20"/>
        </w:rPr>
        <w:t xml:space="preserve">, </w:t>
      </w:r>
      <w:r w:rsidR="000518EC">
        <w:rPr>
          <w:rFonts w:ascii="Arial" w:hAnsi="Arial" w:cs="Arial"/>
          <w:bCs/>
          <w:sz w:val="20"/>
          <w:szCs w:val="20"/>
        </w:rPr>
        <w:t>o</w:t>
      </w:r>
      <w:r w:rsidR="000518EC" w:rsidRPr="000049C5">
        <w:rPr>
          <w:rFonts w:ascii="Arial" w:hAnsi="Arial" w:cs="Arial"/>
          <w:bCs/>
          <w:sz w:val="20"/>
          <w:szCs w:val="20"/>
        </w:rPr>
        <w:t xml:space="preserve">ur accredited experts </w:t>
      </w:r>
      <w:r w:rsidR="000518EC" w:rsidRPr="000F2BC7">
        <w:rPr>
          <w:rFonts w:ascii="Arial" w:hAnsi="Arial" w:cs="Arial"/>
          <w:bCs/>
          <w:sz w:val="20"/>
          <w:szCs w:val="20"/>
        </w:rPr>
        <w:t xml:space="preserve">provide value added audit to your company </w:t>
      </w:r>
      <w:r w:rsidR="00203E94">
        <w:rPr>
          <w:rFonts w:ascii="Arial" w:hAnsi="Arial" w:cs="Arial"/>
          <w:bCs/>
          <w:sz w:val="20"/>
          <w:szCs w:val="20"/>
        </w:rPr>
        <w:t>for</w:t>
      </w:r>
      <w:r w:rsidR="00203E94" w:rsidRPr="00203E94">
        <w:rPr>
          <w:rFonts w:ascii="Arial" w:hAnsi="Arial" w:cs="Arial"/>
          <w:bCs/>
          <w:sz w:val="20"/>
          <w:szCs w:val="20"/>
        </w:rPr>
        <w:t xml:space="preserve"> efficient and safe long-term solutions</w:t>
      </w:r>
      <w:r w:rsidR="000518EC" w:rsidRPr="000F2BC7">
        <w:rPr>
          <w:rFonts w:ascii="Arial" w:hAnsi="Arial" w:cs="Arial"/>
          <w:bCs/>
          <w:sz w:val="20"/>
          <w:szCs w:val="20"/>
        </w:rPr>
        <w:t>.</w:t>
      </w:r>
      <w:r w:rsidR="000518EC">
        <w:rPr>
          <w:rFonts w:ascii="Arial" w:hAnsi="Arial" w:cs="Arial"/>
          <w:bCs/>
          <w:sz w:val="20"/>
          <w:szCs w:val="20"/>
        </w:rPr>
        <w:t xml:space="preserve"> </w:t>
      </w:r>
      <w:r w:rsidR="00226B65">
        <w:rPr>
          <w:rFonts w:ascii="Arial" w:eastAsiaTheme="minorEastAsia" w:hAnsi="Arial" w:cs="Arial"/>
          <w:noProof/>
          <w:sz w:val="20"/>
          <w:szCs w:val="20"/>
        </w:rPr>
        <w:t>TÜV</w:t>
      </w:r>
      <w:r w:rsidR="000518EC" w:rsidRPr="000F2BC7">
        <w:rPr>
          <w:rFonts w:ascii="Arial" w:hAnsi="Arial" w:cs="Arial"/>
          <w:bCs/>
          <w:sz w:val="20"/>
          <w:szCs w:val="20"/>
        </w:rPr>
        <w:t xml:space="preserve"> Rheinland Vietnam</w:t>
      </w:r>
      <w:r w:rsidR="000518EC">
        <w:rPr>
          <w:rFonts w:ascii="Arial" w:hAnsi="Arial" w:cs="Arial"/>
          <w:bCs/>
          <w:sz w:val="20"/>
          <w:szCs w:val="20"/>
        </w:rPr>
        <w:t xml:space="preserve"> is right partner </w:t>
      </w:r>
      <w:r w:rsidR="00B804A5">
        <w:rPr>
          <w:rFonts w:ascii="Arial" w:hAnsi="Arial" w:cs="Arial"/>
          <w:bCs/>
          <w:sz w:val="20"/>
          <w:szCs w:val="20"/>
        </w:rPr>
        <w:t xml:space="preserve">of companies in </w:t>
      </w:r>
      <w:r w:rsidR="00B804A5" w:rsidRPr="00B804A5">
        <w:rPr>
          <w:rFonts w:ascii="Arial" w:hAnsi="Arial" w:cs="Arial"/>
          <w:bCs/>
          <w:sz w:val="20"/>
          <w:szCs w:val="20"/>
        </w:rPr>
        <w:t xml:space="preserve">textile and garment industry </w:t>
      </w:r>
      <w:r w:rsidR="000518EC">
        <w:rPr>
          <w:rFonts w:ascii="Arial" w:hAnsi="Arial" w:cs="Arial"/>
          <w:bCs/>
          <w:sz w:val="20"/>
          <w:szCs w:val="20"/>
        </w:rPr>
        <w:t xml:space="preserve">for </w:t>
      </w:r>
      <w:r w:rsidR="000049C5" w:rsidRPr="000049C5">
        <w:rPr>
          <w:rFonts w:ascii="Arial" w:hAnsi="Arial" w:cs="Arial"/>
          <w:bCs/>
          <w:sz w:val="20"/>
          <w:szCs w:val="20"/>
        </w:rPr>
        <w:t xml:space="preserve">independent audits to ensure that </w:t>
      </w:r>
      <w:r w:rsidR="00B804A5">
        <w:rPr>
          <w:rFonts w:ascii="Arial" w:hAnsi="Arial" w:cs="Arial"/>
          <w:bCs/>
          <w:sz w:val="20"/>
          <w:szCs w:val="20"/>
        </w:rPr>
        <w:t xml:space="preserve">the </w:t>
      </w:r>
      <w:r w:rsidR="000049C5" w:rsidRPr="000049C5">
        <w:rPr>
          <w:rFonts w:ascii="Arial" w:hAnsi="Arial" w:cs="Arial"/>
          <w:bCs/>
          <w:sz w:val="20"/>
          <w:szCs w:val="20"/>
        </w:rPr>
        <w:t>facility fulfills requirements according to WRAP principles</w:t>
      </w:r>
      <w:r w:rsidR="000518EC">
        <w:rPr>
          <w:rFonts w:ascii="Arial" w:hAnsi="Arial" w:cs="Arial"/>
          <w:bCs/>
          <w:sz w:val="20"/>
          <w:szCs w:val="20"/>
        </w:rPr>
        <w:t xml:space="preserve"> and achieve </w:t>
      </w:r>
      <w:r w:rsidR="000049C5" w:rsidRPr="000049C5">
        <w:rPr>
          <w:rFonts w:ascii="Arial" w:hAnsi="Arial" w:cs="Arial"/>
          <w:bCs/>
          <w:sz w:val="20"/>
          <w:szCs w:val="20"/>
        </w:rPr>
        <w:t>successful WRAP Certification.</w:t>
      </w:r>
    </w:p>
    <w:p w14:paraId="2BE88217" w14:textId="77777777" w:rsidR="000518EC" w:rsidRDefault="000518EC" w:rsidP="00A710B2">
      <w:pPr>
        <w:spacing w:line="288" w:lineRule="auto"/>
        <w:jc w:val="both"/>
        <w:rPr>
          <w:rFonts w:ascii="Arial" w:hAnsi="Arial" w:cs="Arial"/>
          <w:bCs/>
          <w:sz w:val="20"/>
          <w:szCs w:val="20"/>
        </w:rPr>
      </w:pPr>
    </w:p>
    <w:p w14:paraId="4929B66E" w14:textId="77777777" w:rsidR="00D67434" w:rsidRDefault="00D67434" w:rsidP="00A710B2">
      <w:pPr>
        <w:spacing w:line="288" w:lineRule="auto"/>
        <w:jc w:val="both"/>
        <w:rPr>
          <w:rFonts w:ascii="Arial" w:hAnsi="Arial" w:cs="Arial"/>
          <w:bCs/>
          <w:sz w:val="20"/>
          <w:szCs w:val="20"/>
        </w:rPr>
      </w:pPr>
    </w:p>
    <w:p w14:paraId="57E561C1" w14:textId="77777777" w:rsidR="00D67434" w:rsidRDefault="00D67434" w:rsidP="00A710B2">
      <w:pPr>
        <w:spacing w:line="288" w:lineRule="auto"/>
        <w:jc w:val="both"/>
        <w:rPr>
          <w:rFonts w:ascii="Arial" w:hAnsi="Arial" w:cs="Arial"/>
          <w:bCs/>
          <w:sz w:val="20"/>
          <w:szCs w:val="20"/>
        </w:rPr>
      </w:pPr>
    </w:p>
    <w:p w14:paraId="687FEEBB" w14:textId="77777777" w:rsidR="00D67434" w:rsidRDefault="00D67434" w:rsidP="00A710B2">
      <w:pPr>
        <w:spacing w:line="288" w:lineRule="auto"/>
        <w:jc w:val="both"/>
        <w:rPr>
          <w:rFonts w:ascii="Arial" w:hAnsi="Arial" w:cs="Arial"/>
          <w:bCs/>
          <w:sz w:val="20"/>
          <w:szCs w:val="20"/>
        </w:rPr>
      </w:pPr>
    </w:p>
    <w:p w14:paraId="1F58CFA9" w14:textId="77777777" w:rsidR="00D67434" w:rsidRDefault="00D67434" w:rsidP="00A710B2">
      <w:pPr>
        <w:spacing w:line="288" w:lineRule="auto"/>
        <w:jc w:val="both"/>
        <w:rPr>
          <w:rFonts w:ascii="Arial" w:hAnsi="Arial" w:cs="Arial"/>
          <w:bCs/>
          <w:sz w:val="20"/>
          <w:szCs w:val="20"/>
        </w:rPr>
      </w:pPr>
    </w:p>
    <w:p w14:paraId="3B675212" w14:textId="77777777" w:rsidR="00D67434" w:rsidRDefault="00D67434" w:rsidP="00A710B2">
      <w:pPr>
        <w:spacing w:line="288" w:lineRule="auto"/>
        <w:jc w:val="both"/>
        <w:rPr>
          <w:rFonts w:ascii="Arial" w:hAnsi="Arial" w:cs="Arial"/>
          <w:bCs/>
          <w:sz w:val="20"/>
          <w:szCs w:val="20"/>
        </w:rPr>
      </w:pPr>
    </w:p>
    <w:p w14:paraId="59FBA459" w14:textId="77777777" w:rsidR="00D67434" w:rsidRDefault="00D67434" w:rsidP="00A710B2">
      <w:pPr>
        <w:spacing w:line="288" w:lineRule="auto"/>
        <w:jc w:val="both"/>
        <w:rPr>
          <w:rFonts w:ascii="Arial" w:hAnsi="Arial" w:cs="Arial"/>
          <w:bCs/>
          <w:sz w:val="20"/>
          <w:szCs w:val="20"/>
        </w:rPr>
      </w:pPr>
    </w:p>
    <w:p w14:paraId="7049A697" w14:textId="77777777" w:rsidR="00851814" w:rsidRDefault="00851814" w:rsidP="00A710B2">
      <w:pPr>
        <w:spacing w:line="288" w:lineRule="auto"/>
        <w:jc w:val="both"/>
        <w:rPr>
          <w:rFonts w:ascii="Arial" w:hAnsi="Arial" w:cs="Arial"/>
          <w:bCs/>
          <w:sz w:val="20"/>
          <w:szCs w:val="20"/>
        </w:rPr>
      </w:pPr>
    </w:p>
    <w:p w14:paraId="20319346" w14:textId="77777777" w:rsidR="00851814" w:rsidRPr="000F2BC7" w:rsidRDefault="00851814" w:rsidP="00A710B2">
      <w:pPr>
        <w:spacing w:line="288" w:lineRule="auto"/>
        <w:jc w:val="both"/>
        <w:rPr>
          <w:rFonts w:ascii="Arial" w:hAnsi="Arial" w:cs="Arial"/>
          <w:bCs/>
          <w:sz w:val="20"/>
          <w:szCs w:val="20"/>
        </w:rPr>
      </w:pPr>
    </w:p>
    <w:p w14:paraId="23646EC8" w14:textId="77777777" w:rsidR="000F2BC7" w:rsidRDefault="000F2BC7" w:rsidP="00A710B2">
      <w:pPr>
        <w:spacing w:line="288" w:lineRule="auto"/>
        <w:ind w:left="200"/>
        <w:jc w:val="both"/>
        <w:rPr>
          <w:rFonts w:ascii="Arial" w:hAnsi="Arial" w:cs="Arial"/>
          <w:b/>
          <w:sz w:val="20"/>
          <w:szCs w:val="20"/>
        </w:rPr>
      </w:pPr>
    </w:p>
    <w:p w14:paraId="076BA982" w14:textId="77777777" w:rsidR="00A710B2" w:rsidRDefault="00A710B2" w:rsidP="00A710B2">
      <w:pPr>
        <w:spacing w:line="288" w:lineRule="auto"/>
        <w:ind w:left="200"/>
        <w:jc w:val="both"/>
        <w:rPr>
          <w:rFonts w:ascii="Arial" w:hAnsi="Arial" w:cs="Arial"/>
          <w:b/>
          <w:sz w:val="20"/>
          <w:szCs w:val="20"/>
        </w:rPr>
      </w:pPr>
    </w:p>
    <w:p w14:paraId="4BE64DF7" w14:textId="77777777" w:rsidR="005B2457" w:rsidRDefault="005B2457" w:rsidP="00A710B2">
      <w:pPr>
        <w:spacing w:line="288" w:lineRule="auto"/>
        <w:ind w:left="200"/>
        <w:jc w:val="both"/>
        <w:rPr>
          <w:rFonts w:ascii="Arial" w:hAnsi="Arial" w:cs="Arial"/>
          <w:b/>
          <w:sz w:val="20"/>
          <w:szCs w:val="20"/>
        </w:rPr>
      </w:pPr>
    </w:p>
    <w:p w14:paraId="221EBBE5" w14:textId="77777777" w:rsidR="00A710B2" w:rsidRDefault="00A710B2" w:rsidP="00A710B2">
      <w:pPr>
        <w:spacing w:line="288" w:lineRule="auto"/>
        <w:ind w:left="200"/>
        <w:jc w:val="both"/>
        <w:rPr>
          <w:rFonts w:ascii="Arial" w:hAnsi="Arial" w:cs="Arial"/>
          <w:b/>
          <w:sz w:val="20"/>
          <w:szCs w:val="20"/>
        </w:rPr>
      </w:pPr>
    </w:p>
    <w:p w14:paraId="3D04540F" w14:textId="26DAE7DD" w:rsidR="000E3A43" w:rsidRPr="000E3A43" w:rsidRDefault="000E3A43" w:rsidP="00A710B2">
      <w:pPr>
        <w:spacing w:line="288" w:lineRule="auto"/>
        <w:jc w:val="both"/>
        <w:rPr>
          <w:rFonts w:ascii="Arial" w:hAnsi="Arial" w:cs="Arial"/>
          <w:sz w:val="20"/>
          <w:szCs w:val="20"/>
        </w:rPr>
      </w:pPr>
      <w:r w:rsidRPr="000E3A43">
        <w:rPr>
          <w:rFonts w:ascii="Arial" w:hAnsi="Arial" w:cs="Arial"/>
          <w:b/>
          <w:i/>
          <w:sz w:val="20"/>
          <w:szCs w:val="20"/>
        </w:rPr>
        <w:lastRenderedPageBreak/>
        <w:t>About </w:t>
      </w:r>
      <w:r w:rsidR="00226B65" w:rsidRPr="00226B65">
        <w:rPr>
          <w:rFonts w:ascii="Arial" w:hAnsi="Arial" w:cs="Arial"/>
          <w:b/>
          <w:i/>
          <w:sz w:val="20"/>
          <w:szCs w:val="20"/>
        </w:rPr>
        <w:t>TÜV</w:t>
      </w:r>
      <w:r w:rsidRPr="000E3A43">
        <w:rPr>
          <w:rFonts w:ascii="Arial" w:hAnsi="Arial" w:cs="Arial"/>
          <w:b/>
          <w:i/>
          <w:sz w:val="20"/>
          <w:szCs w:val="20"/>
        </w:rPr>
        <w:t xml:space="preserve"> Rheinland</w:t>
      </w:r>
    </w:p>
    <w:p w14:paraId="6A199A37" w14:textId="42C91175" w:rsidR="000E3A43" w:rsidRPr="000E3A43" w:rsidRDefault="00226B65" w:rsidP="00A710B2">
      <w:pPr>
        <w:spacing w:line="288" w:lineRule="auto"/>
        <w:jc w:val="both"/>
        <w:rPr>
          <w:rFonts w:ascii="Arial" w:hAnsi="Arial" w:cs="Arial"/>
          <w:sz w:val="20"/>
          <w:szCs w:val="20"/>
        </w:rPr>
      </w:pPr>
      <w:r w:rsidRPr="00226B65">
        <w:rPr>
          <w:rFonts w:ascii="Arial" w:hAnsi="Arial" w:cs="Arial"/>
          <w:i/>
          <w:sz w:val="20"/>
          <w:szCs w:val="20"/>
        </w:rPr>
        <w:t>TÜV</w:t>
      </w:r>
      <w:r w:rsidR="000E3A43" w:rsidRPr="000E3A43">
        <w:rPr>
          <w:rFonts w:ascii="Arial" w:hAnsi="Arial" w:cs="Arial"/>
          <w:i/>
          <w:sz w:val="20"/>
          <w:szCs w:val="20"/>
        </w:rPr>
        <w:t xml:space="preserve">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w:t>
      </w:r>
      <w:r w:rsidRPr="00226B65">
        <w:rPr>
          <w:rFonts w:ascii="Arial" w:hAnsi="Arial" w:cs="Arial"/>
          <w:i/>
          <w:sz w:val="20"/>
          <w:szCs w:val="20"/>
        </w:rPr>
        <w:t>TÜV</w:t>
      </w:r>
      <w:r w:rsidR="000E3A43" w:rsidRPr="000E3A43">
        <w:rPr>
          <w:rFonts w:ascii="Arial" w:hAnsi="Arial" w:cs="Arial"/>
          <w:i/>
          <w:sz w:val="20"/>
          <w:szCs w:val="20"/>
        </w:rPr>
        <w:t xml:space="preserve"> </w:t>
      </w:r>
      <w:proofErr w:type="spellStart"/>
      <w:r w:rsidR="000E3A43" w:rsidRPr="000E3A43">
        <w:rPr>
          <w:rFonts w:ascii="Arial" w:hAnsi="Arial" w:cs="Arial"/>
          <w:i/>
          <w:sz w:val="20"/>
          <w:szCs w:val="20"/>
        </w:rPr>
        <w:t>Rheinland's</w:t>
      </w:r>
      <w:proofErr w:type="spellEnd"/>
      <w:r w:rsidR="000E3A43" w:rsidRPr="000E3A43">
        <w:rPr>
          <w:rFonts w:ascii="Arial" w:hAnsi="Arial" w:cs="Arial"/>
          <w:i/>
          <w:sz w:val="20"/>
          <w:szCs w:val="20"/>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generate trust in products as well as processes across global value-adding chains and the flow of commodities. Since 2006, </w:t>
      </w:r>
      <w:r w:rsidRPr="00226B65">
        <w:rPr>
          <w:rFonts w:ascii="Arial" w:hAnsi="Arial" w:cs="Arial"/>
          <w:i/>
          <w:sz w:val="20"/>
          <w:szCs w:val="20"/>
        </w:rPr>
        <w:t>TÜV</w:t>
      </w:r>
      <w:r w:rsidR="000E3A43" w:rsidRPr="000E3A43">
        <w:rPr>
          <w:rFonts w:ascii="Arial" w:hAnsi="Arial" w:cs="Arial"/>
          <w:i/>
          <w:sz w:val="20"/>
          <w:szCs w:val="20"/>
        </w:rPr>
        <w:t xml:space="preserve"> Rheinland has been a member of the United Nations Global Compact to promote sustainability and combat corruption. Website: </w:t>
      </w:r>
      <w:hyperlink r:id="rId7" w:history="1">
        <w:r w:rsidR="000E3A43" w:rsidRPr="000E3A43">
          <w:rPr>
            <w:rStyle w:val="Hipercze"/>
            <w:rFonts w:ascii="Arial" w:hAnsi="Arial" w:cs="Arial"/>
            <w:i/>
            <w:sz w:val="20"/>
            <w:szCs w:val="20"/>
          </w:rPr>
          <w:t>www.tuv.com</w:t>
        </w:r>
      </w:hyperlink>
    </w:p>
    <w:p w14:paraId="733E16DB"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br/>
        <w:t xml:space="preserve">CONTACT: </w:t>
      </w:r>
    </w:p>
    <w:p w14:paraId="2FFFB876" w14:textId="3C7CC73C" w:rsidR="000E3A43" w:rsidRPr="000E3A43" w:rsidRDefault="00226B65" w:rsidP="00A710B2">
      <w:pPr>
        <w:spacing w:line="288" w:lineRule="auto"/>
        <w:jc w:val="both"/>
        <w:rPr>
          <w:rFonts w:ascii="Arial" w:hAnsi="Arial" w:cs="Arial"/>
          <w:sz w:val="20"/>
          <w:szCs w:val="20"/>
        </w:rPr>
      </w:pPr>
      <w:r w:rsidRPr="00226B65">
        <w:rPr>
          <w:rFonts w:ascii="Arial" w:hAnsi="Arial" w:cs="Arial"/>
          <w:sz w:val="20"/>
          <w:szCs w:val="20"/>
        </w:rPr>
        <w:t>TÜV</w:t>
      </w:r>
      <w:r>
        <w:rPr>
          <w:rFonts w:ascii="Arial" w:hAnsi="Arial" w:cs="Arial"/>
          <w:sz w:val="20"/>
          <w:szCs w:val="20"/>
        </w:rPr>
        <w:t xml:space="preserve"> </w:t>
      </w:r>
      <w:r w:rsidR="000E3A43" w:rsidRPr="000E3A43">
        <w:rPr>
          <w:rFonts w:ascii="Arial" w:hAnsi="Arial" w:cs="Arial"/>
          <w:sz w:val="20"/>
          <w:szCs w:val="20"/>
        </w:rPr>
        <w:t>Rheinland Media Contact: </w:t>
      </w:r>
    </w:p>
    <w:p w14:paraId="005445BC"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t>Manager / Local Officer</w:t>
      </w:r>
    </w:p>
    <w:p w14:paraId="3C03FFFC"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t>Marketing and Communications</w:t>
      </w:r>
    </w:p>
    <w:p w14:paraId="0080335B" w14:textId="5616FC8F" w:rsidR="000E3A43" w:rsidRPr="000E3A43" w:rsidRDefault="00226B65" w:rsidP="00A710B2">
      <w:pPr>
        <w:spacing w:line="288" w:lineRule="auto"/>
        <w:jc w:val="both"/>
        <w:rPr>
          <w:rFonts w:ascii="Arial" w:hAnsi="Arial" w:cs="Arial"/>
          <w:sz w:val="20"/>
          <w:szCs w:val="20"/>
        </w:rPr>
      </w:pPr>
      <w:r w:rsidRPr="00226B65">
        <w:rPr>
          <w:rFonts w:ascii="Arial" w:hAnsi="Arial" w:cs="Arial"/>
          <w:sz w:val="20"/>
          <w:szCs w:val="20"/>
        </w:rPr>
        <w:t>TÜV</w:t>
      </w:r>
      <w:r>
        <w:rPr>
          <w:rFonts w:ascii="Arial" w:hAnsi="Arial" w:cs="Arial"/>
          <w:sz w:val="20"/>
          <w:szCs w:val="20"/>
        </w:rPr>
        <w:t xml:space="preserve"> </w:t>
      </w:r>
      <w:r w:rsidR="000E3A43" w:rsidRPr="000E3A43">
        <w:rPr>
          <w:rFonts w:ascii="Arial" w:hAnsi="Arial" w:cs="Arial"/>
          <w:sz w:val="20"/>
          <w:szCs w:val="20"/>
        </w:rPr>
        <w:t>Rheinland Vietnam</w:t>
      </w:r>
    </w:p>
    <w:p w14:paraId="513ECC86"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t>Linh Duong (Ms.)</w:t>
      </w:r>
    </w:p>
    <w:p w14:paraId="71391FCC"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t>Tel: +84 28 3622 3081</w:t>
      </w:r>
    </w:p>
    <w:p w14:paraId="3785C8B9" w14:textId="77777777" w:rsidR="000E3A43" w:rsidRPr="000E3A43" w:rsidRDefault="000E3A43" w:rsidP="00A710B2">
      <w:pPr>
        <w:spacing w:line="288" w:lineRule="auto"/>
        <w:jc w:val="both"/>
        <w:rPr>
          <w:rFonts w:ascii="Arial" w:hAnsi="Arial" w:cs="Arial"/>
          <w:sz w:val="20"/>
          <w:szCs w:val="20"/>
        </w:rPr>
      </w:pPr>
      <w:r w:rsidRPr="000E3A43">
        <w:rPr>
          <w:rFonts w:ascii="Arial" w:hAnsi="Arial" w:cs="Arial"/>
          <w:sz w:val="20"/>
          <w:szCs w:val="20"/>
        </w:rPr>
        <w:t>Email: linh.duong@tuv.com</w:t>
      </w:r>
    </w:p>
    <w:p w14:paraId="7C683977" w14:textId="77777777" w:rsidR="00036EC7" w:rsidRPr="000E3A43" w:rsidRDefault="00036EC7" w:rsidP="00A710B2">
      <w:pPr>
        <w:spacing w:line="288" w:lineRule="auto"/>
        <w:jc w:val="both"/>
        <w:rPr>
          <w:rFonts w:ascii="Arial" w:hAnsi="Arial" w:cs="Arial"/>
          <w:sz w:val="20"/>
          <w:szCs w:val="20"/>
        </w:rPr>
      </w:pPr>
    </w:p>
    <w:sectPr w:rsidR="00036EC7" w:rsidRPr="000E3A43" w:rsidSect="000E3A43">
      <w:headerReference w:type="default" r:id="rId8"/>
      <w:footerReference w:type="default" r:id="rId9"/>
      <w:headerReference w:type="first" r:id="rId10"/>
      <w:footerReference w:type="first" r:id="rId11"/>
      <w:pgSz w:w="11907" w:h="16840" w:code="9"/>
      <w:pgMar w:top="2127" w:right="629" w:bottom="680" w:left="1367" w:header="902"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2584" w14:textId="77777777" w:rsidR="003F3253" w:rsidRDefault="003F3253">
      <w:r>
        <w:separator/>
      </w:r>
    </w:p>
  </w:endnote>
  <w:endnote w:type="continuationSeparator" w:id="0">
    <w:p w14:paraId="0B2E089A" w14:textId="77777777" w:rsidR="003F3253" w:rsidRDefault="003F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52A3" w14:textId="77777777" w:rsidR="00036EC7" w:rsidRDefault="00CC7661">
    <w:pPr>
      <w:pStyle w:val="Stopka"/>
    </w:pPr>
    <w:r>
      <w:rPr>
        <w:noProof/>
        <w:lang w:eastAsia="en-US"/>
      </w:rPr>
      <mc:AlternateContent>
        <mc:Choice Requires="wps">
          <w:drawing>
            <wp:anchor distT="0" distB="0" distL="114300" distR="114300" simplePos="0" relativeHeight="251657728" behindDoc="0" locked="0" layoutInCell="1" allowOverlap="1" wp14:anchorId="0592592E" wp14:editId="5A73E82A">
              <wp:simplePos x="0" y="0"/>
              <wp:positionH relativeFrom="column">
                <wp:posOffset>-771525</wp:posOffset>
              </wp:positionH>
              <wp:positionV relativeFrom="paragraph">
                <wp:posOffset>-4210050</wp:posOffset>
              </wp:positionV>
              <wp:extent cx="273050" cy="4428490"/>
              <wp:effectExtent l="0" t="0" r="3175"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442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80B3" w14:textId="77777777" w:rsidR="00F876DC" w:rsidRPr="00036EC7" w:rsidRDefault="00F876DC" w:rsidP="00B60B37">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requires prior approval</w:t>
                          </w:r>
                          <w:r w:rsidR="00036EC7">
                            <w:rPr>
                              <w:rFonts w:ascii="Arial" w:hAnsi="Arial" w:cs="Arial"/>
                              <w:sz w:val="12"/>
                              <w:szCs w:val="12"/>
                            </w:rPr>
                            <w:t>.</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92592E" id="_x0000_t202" coordsize="21600,21600" o:spt="202" path="m,l,21600r21600,l21600,xe">
              <v:stroke joinstyle="miter"/>
              <v:path gradientshapeok="t" o:connecttype="rect"/>
            </v:shapetype>
            <v:shape id="Text Box 13" o:spid="_x0000_s1026" type="#_x0000_t202" style="position:absolute;margin-left:-60.75pt;margin-top:-331.5pt;width:21.5pt;height:34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" filled="f" stroked="f">
              <v:textbox style="layout-flow:vertical;mso-layout-flow-alt:bottom-to-top;mso-fit-shape-to-text:t">
                <w:txbxContent>
                  <w:p w14:paraId="31D680B3" w14:textId="77777777" w:rsidR="00F876DC" w:rsidRPr="00036EC7" w:rsidRDefault="00F876DC" w:rsidP="00B60B37">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r w:rsidR="00036EC7">
                      <w:rPr>
                        <w:rFonts w:ascii="Arial" w:hAnsi="Arial" w:cs="Arial"/>
                        <w:sz w:val="12"/>
                        <w:szCs w:val="12"/>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FD8" w14:textId="77777777" w:rsidR="00F876DC" w:rsidRPr="00B04AFE" w:rsidRDefault="00CC7661" w:rsidP="00EE6878">
    <w:pPr>
      <w:tabs>
        <w:tab w:val="left" w:pos="6804"/>
        <w:tab w:val="left" w:pos="8550"/>
      </w:tabs>
      <w:rPr>
        <w:rFonts w:ascii="Arial" w:hAnsi="Arial" w:cs="Arial"/>
        <w:b/>
        <w:bCs/>
        <w:sz w:val="14"/>
        <w:szCs w:val="14"/>
      </w:rPr>
    </w:pPr>
    <w:r>
      <w:rPr>
        <w:noProof/>
        <w:sz w:val="14"/>
        <w:szCs w:val="14"/>
        <w:lang w:eastAsia="en-US"/>
      </w:rPr>
      <mc:AlternateContent>
        <mc:Choice Requires="wps">
          <w:drawing>
            <wp:anchor distT="0" distB="0" distL="114300" distR="114300" simplePos="0" relativeHeight="251656704" behindDoc="0" locked="0" layoutInCell="1" allowOverlap="1" wp14:anchorId="0D555FF5" wp14:editId="1F4EE53D">
              <wp:simplePos x="0" y="0"/>
              <wp:positionH relativeFrom="column">
                <wp:posOffset>-762000</wp:posOffset>
              </wp:positionH>
              <wp:positionV relativeFrom="paragraph">
                <wp:posOffset>-3886531</wp:posOffset>
              </wp:positionV>
              <wp:extent cx="273050" cy="44284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442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642B" w14:textId="77777777" w:rsidR="00F876DC" w:rsidRPr="00036EC7" w:rsidRDefault="00F876DC">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requires prior approval.</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D555FF5" id="_x0000_t202" coordsize="21600,21600" o:spt="202" path="m,l,21600r21600,l21600,xe">
              <v:stroke joinstyle="miter"/>
              <v:path gradientshapeok="t" o:connecttype="rect"/>
            </v:shapetype>
            <v:shape id="Text Box 12" o:spid="_x0000_s1027" type="#_x0000_t202" style="position:absolute;margin-left:-60pt;margin-top:-306.05pt;width:21.5pt;height:34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" filled="f" stroked="f">
              <v:textbox style="layout-flow:vertical;mso-layout-flow-alt:bottom-to-top;mso-fit-shape-to-text:t">
                <w:txbxContent>
                  <w:p w14:paraId="587D642B" w14:textId="77777777" w:rsidR="00F876DC" w:rsidRPr="00036EC7" w:rsidRDefault="00F876DC">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p>
                </w:txbxContent>
              </v:textbox>
            </v:shape>
          </w:pict>
        </mc:Fallback>
      </mc:AlternateContent>
    </w:r>
    <w:r w:rsidR="00F876DC" w:rsidRPr="00C35451">
      <w:rPr>
        <w:rFonts w:ascii="Arial" w:hAnsi="Arial" w:cs="Arial"/>
        <w:b/>
        <w:bCs/>
        <w:sz w:val="14"/>
        <w:szCs w:val="14"/>
      </w:rPr>
      <w:t>TÜV Rheinland Vietnam</w:t>
    </w:r>
    <w:r w:rsidR="00F876DC" w:rsidRPr="00B04AFE">
      <w:rPr>
        <w:rFonts w:ascii="Arial" w:hAnsi="Arial" w:cs="Arial"/>
        <w:b/>
        <w:bCs/>
        <w:sz w:val="14"/>
        <w:szCs w:val="14"/>
      </w:rPr>
      <w:tab/>
    </w:r>
    <w:r w:rsidR="00F732C4" w:rsidRPr="00B04AFE">
      <w:rPr>
        <w:rFonts w:ascii="Arial" w:hAnsi="Arial" w:cs="Arial"/>
        <w:b/>
        <w:bCs/>
        <w:sz w:val="14"/>
        <w:szCs w:val="14"/>
      </w:rPr>
      <w:t xml:space="preserve">      </w:t>
    </w:r>
    <w:r w:rsidR="00C35451" w:rsidRPr="00B04AFE">
      <w:rPr>
        <w:rFonts w:ascii="Arial" w:hAnsi="Arial" w:cs="Arial"/>
        <w:b/>
        <w:bCs/>
        <w:sz w:val="14"/>
        <w:szCs w:val="14"/>
      </w:rPr>
      <w:t>info@vn.tuv.com</w:t>
    </w:r>
    <w:r w:rsidR="00C35451" w:rsidRPr="00B04AFE">
      <w:rPr>
        <w:rFonts w:ascii="Arial" w:hAnsi="Arial" w:cs="Arial"/>
        <w:b/>
        <w:bCs/>
        <w:sz w:val="14"/>
        <w:szCs w:val="14"/>
      </w:rPr>
      <w:tab/>
    </w:r>
    <w:r w:rsidR="00F732C4" w:rsidRPr="00B04AFE">
      <w:rPr>
        <w:rFonts w:ascii="Arial" w:hAnsi="Arial" w:cs="Arial"/>
        <w:b/>
        <w:bCs/>
        <w:sz w:val="14"/>
        <w:szCs w:val="14"/>
      </w:rPr>
      <w:t xml:space="preserve">       </w:t>
    </w:r>
    <w:r w:rsidR="00F876DC" w:rsidRPr="00B04AFE">
      <w:rPr>
        <w:rFonts w:ascii="Arial" w:hAnsi="Arial" w:cs="Arial"/>
        <w:b/>
        <w:bCs/>
        <w:sz w:val="14"/>
        <w:szCs w:val="14"/>
      </w:rPr>
      <w:t>www.tuv.com</w:t>
    </w:r>
  </w:p>
  <w:p w14:paraId="41293222" w14:textId="77777777" w:rsidR="00F876DC" w:rsidRPr="00B04AFE" w:rsidRDefault="00CC7661" w:rsidP="00EE6878">
    <w:pPr>
      <w:tabs>
        <w:tab w:val="left" w:pos="6804"/>
      </w:tabs>
      <w:rPr>
        <w:rFonts w:ascii="Arial" w:hAnsi="Arial" w:cs="Arial"/>
        <w:b/>
        <w:bCs/>
        <w:sz w:val="12"/>
        <w:szCs w:val="12"/>
      </w:rPr>
    </w:pPr>
    <w:r>
      <w:rPr>
        <w:rFonts w:ascii="Arial" w:hAnsi="Arial" w:cs="Arial"/>
        <w:b/>
        <w:bCs/>
        <w:noProof/>
        <w:sz w:val="12"/>
        <w:szCs w:val="12"/>
        <w:lang w:eastAsia="en-US"/>
      </w:rPr>
      <mc:AlternateContent>
        <mc:Choice Requires="wps">
          <w:drawing>
            <wp:anchor distT="0" distB="0" distL="114300" distR="114300" simplePos="0" relativeHeight="251659776" behindDoc="0" locked="0" layoutInCell="1" allowOverlap="1" wp14:anchorId="30BD2795" wp14:editId="63A45179">
              <wp:simplePos x="0" y="0"/>
              <wp:positionH relativeFrom="column">
                <wp:posOffset>-4851</wp:posOffset>
              </wp:positionH>
              <wp:positionV relativeFrom="paragraph">
                <wp:posOffset>34417</wp:posOffset>
              </wp:positionV>
              <wp:extent cx="6203289" cy="0"/>
              <wp:effectExtent l="0" t="0" r="2667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289" cy="0"/>
                      </a:xfrm>
                      <a:prstGeom prst="line">
                        <a:avLst/>
                      </a:prstGeom>
                      <a:noFill/>
                      <a:ln w="3175">
                        <a:solidFill>
                          <a:srgbClr val="0072B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CD9F"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pt" to="48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" strokecolor="#0072b9" strokeweight=".25pt"/>
          </w:pict>
        </mc:Fallback>
      </mc:AlternateContent>
    </w:r>
  </w:p>
  <w:p w14:paraId="647512D3" w14:textId="77777777" w:rsidR="00F876DC" w:rsidRPr="00C35451" w:rsidRDefault="00F876DC" w:rsidP="006E49C9">
    <w:pPr>
      <w:tabs>
        <w:tab w:val="left" w:pos="2552"/>
        <w:tab w:val="left" w:pos="6804"/>
        <w:tab w:val="left" w:pos="8364"/>
      </w:tabs>
      <w:rPr>
        <w:rStyle w:val="Hipercze"/>
        <w:rFonts w:ascii="Arial" w:hAnsi="Arial" w:cs="Arial"/>
        <w:sz w:val="14"/>
        <w:szCs w:val="14"/>
      </w:rPr>
    </w:pPr>
    <w:r w:rsidRPr="00B04AFE">
      <w:rPr>
        <w:rFonts w:ascii="Arial" w:hAnsi="Arial" w:cs="Arial"/>
        <w:b/>
        <w:bCs/>
        <w:sz w:val="14"/>
        <w:szCs w:val="14"/>
      </w:rPr>
      <w:t>Head Office</w:t>
    </w:r>
    <w:r w:rsidRPr="00B04AFE">
      <w:rPr>
        <w:rFonts w:ascii="Arial" w:hAnsi="Arial" w:cs="Arial"/>
        <w:sz w:val="14"/>
        <w:szCs w:val="14"/>
      </w:rPr>
      <w:tab/>
    </w:r>
    <w:r w:rsidR="004D33B3" w:rsidRPr="00B04AFE">
      <w:rPr>
        <w:rFonts w:ascii="Arial" w:hAnsi="Arial" w:cs="Arial"/>
        <w:sz w:val="14"/>
        <w:szCs w:val="14"/>
      </w:rPr>
      <w:t>5</w:t>
    </w:r>
    <w:r w:rsidR="004D33B3" w:rsidRPr="00B04AFE">
      <w:rPr>
        <w:rFonts w:ascii="Arial" w:hAnsi="Arial" w:cs="Arial"/>
        <w:sz w:val="14"/>
        <w:szCs w:val="14"/>
        <w:vertAlign w:val="superscript"/>
      </w:rPr>
      <w:t>th</w:t>
    </w:r>
    <w:r w:rsidR="004D33B3" w:rsidRPr="00B04AFE">
      <w:rPr>
        <w:rFonts w:ascii="Arial" w:hAnsi="Arial" w:cs="Arial"/>
        <w:sz w:val="14"/>
        <w:szCs w:val="14"/>
      </w:rPr>
      <w:t xml:space="preserve"> Floor, ANNA Building, Quang Trung Software City, District 12, Ho Chi Minh City</w:t>
    </w:r>
    <w:r w:rsidR="0042145F" w:rsidRPr="00B04AFE">
      <w:rPr>
        <w:rFonts w:ascii="Arial" w:hAnsi="Arial" w:cs="Arial"/>
        <w:sz w:val="14"/>
        <w:szCs w:val="14"/>
      </w:rPr>
      <w:tab/>
    </w:r>
    <w:r w:rsidRPr="00B04AFE">
      <w:rPr>
        <w:rFonts w:ascii="Arial" w:hAnsi="Arial" w:cs="Arial"/>
        <w:sz w:val="14"/>
        <w:szCs w:val="14"/>
      </w:rPr>
      <w:t xml:space="preserve">Tel. </w:t>
    </w:r>
    <w:r w:rsidRPr="00C35451">
      <w:rPr>
        <w:rFonts w:ascii="Arial" w:hAnsi="Arial" w:cs="Arial"/>
        <w:sz w:val="14"/>
        <w:szCs w:val="14"/>
      </w:rPr>
      <w:t>+84</w:t>
    </w:r>
    <w:r w:rsidR="00C35451">
      <w:rPr>
        <w:rFonts w:ascii="Arial" w:hAnsi="Arial" w:cs="Arial"/>
        <w:sz w:val="14"/>
        <w:szCs w:val="14"/>
      </w:rPr>
      <w:t xml:space="preserve"> </w:t>
    </w:r>
    <w:r w:rsidR="002E75CC">
      <w:rPr>
        <w:rFonts w:ascii="Arial" w:hAnsi="Arial" w:cs="Arial"/>
        <w:sz w:val="14"/>
        <w:szCs w:val="14"/>
      </w:rPr>
      <w:t>2</w:t>
    </w:r>
    <w:r w:rsidR="00C35451">
      <w:rPr>
        <w:rFonts w:ascii="Arial" w:hAnsi="Arial" w:cs="Arial"/>
        <w:sz w:val="14"/>
        <w:szCs w:val="14"/>
      </w:rPr>
      <w:t>8 3842 0600</w:t>
    </w:r>
  </w:p>
  <w:p w14:paraId="7A6005A3" w14:textId="77777777" w:rsidR="0042145F" w:rsidRDefault="006E49C9" w:rsidP="006E49C9">
    <w:pPr>
      <w:tabs>
        <w:tab w:val="left" w:pos="2552"/>
        <w:tab w:val="left" w:pos="6804"/>
        <w:tab w:val="left" w:pos="8364"/>
      </w:tabs>
      <w:rPr>
        <w:rStyle w:val="Hipercze"/>
        <w:rFonts w:ascii="Arial" w:hAnsi="Arial" w:cs="Arial"/>
        <w:color w:val="auto"/>
        <w:sz w:val="14"/>
        <w:szCs w:val="14"/>
        <w:u w:val="none"/>
      </w:rPr>
    </w:pPr>
    <w:proofErr w:type="spellStart"/>
    <w:r>
      <w:rPr>
        <w:rStyle w:val="Hipercze"/>
        <w:rFonts w:ascii="Arial" w:hAnsi="Arial" w:cs="Arial"/>
        <w:b/>
        <w:bCs/>
        <w:color w:val="auto"/>
        <w:sz w:val="14"/>
        <w:szCs w:val="14"/>
        <w:u w:val="none"/>
      </w:rPr>
      <w:t>Softlines</w:t>
    </w:r>
    <w:proofErr w:type="spellEnd"/>
    <w:r>
      <w:rPr>
        <w:rStyle w:val="Hipercze"/>
        <w:rFonts w:ascii="Arial" w:hAnsi="Arial" w:cs="Arial"/>
        <w:b/>
        <w:bCs/>
        <w:color w:val="auto"/>
        <w:sz w:val="14"/>
        <w:szCs w:val="14"/>
        <w:u w:val="none"/>
      </w:rPr>
      <w:t xml:space="preserve"> and Hardlines </w:t>
    </w:r>
    <w:r w:rsidR="00F876DC" w:rsidRPr="00C35451">
      <w:rPr>
        <w:rStyle w:val="Hipercze"/>
        <w:rFonts w:ascii="Arial" w:hAnsi="Arial" w:cs="Arial"/>
        <w:b/>
        <w:bCs/>
        <w:color w:val="auto"/>
        <w:sz w:val="14"/>
        <w:szCs w:val="14"/>
        <w:u w:val="none"/>
      </w:rPr>
      <w:t>Laboratory</w:t>
    </w:r>
    <w:r>
      <w:rPr>
        <w:rStyle w:val="Hipercze"/>
        <w:rFonts w:ascii="Arial" w:hAnsi="Arial" w:cs="Arial"/>
        <w:b/>
        <w:bCs/>
        <w:color w:val="auto"/>
        <w:sz w:val="14"/>
        <w:szCs w:val="14"/>
        <w:u w:val="none"/>
      </w:rPr>
      <w:tab/>
    </w:r>
    <w:r w:rsidR="005211C0">
      <w:rPr>
        <w:rStyle w:val="Hipercze"/>
        <w:rFonts w:ascii="Arial" w:hAnsi="Arial" w:cs="Arial"/>
        <w:color w:val="auto"/>
        <w:sz w:val="14"/>
        <w:szCs w:val="14"/>
        <w:u w:val="none"/>
      </w:rPr>
      <w:t>Hall</w:t>
    </w:r>
    <w:r w:rsidR="00AC46D4">
      <w:rPr>
        <w:rStyle w:val="Hipercze"/>
        <w:rFonts w:ascii="Arial" w:hAnsi="Arial" w:cs="Arial"/>
        <w:color w:val="auto"/>
        <w:sz w:val="14"/>
        <w:szCs w:val="14"/>
        <w:u w:val="none"/>
      </w:rPr>
      <w:t xml:space="preserve"> 10</w:t>
    </w:r>
    <w:r w:rsidR="00F876DC" w:rsidRPr="00C35451">
      <w:rPr>
        <w:rStyle w:val="Hipercze"/>
        <w:rFonts w:ascii="Arial" w:hAnsi="Arial" w:cs="Arial"/>
        <w:color w:val="auto"/>
        <w:sz w:val="14"/>
        <w:szCs w:val="14"/>
        <w:u w:val="none"/>
      </w:rPr>
      <w:t xml:space="preserve">, </w:t>
    </w:r>
    <w:r w:rsidR="00AC46D4">
      <w:rPr>
        <w:rStyle w:val="Hipercze"/>
        <w:rFonts w:ascii="Arial" w:hAnsi="Arial" w:cs="Arial"/>
        <w:color w:val="auto"/>
        <w:sz w:val="14"/>
        <w:szCs w:val="14"/>
        <w:u w:val="none"/>
      </w:rPr>
      <w:t>Road</w:t>
    </w:r>
    <w:r w:rsidR="00DB64B9">
      <w:rPr>
        <w:rStyle w:val="Hipercze"/>
        <w:rFonts w:ascii="Arial" w:hAnsi="Arial" w:cs="Arial"/>
        <w:color w:val="auto"/>
        <w:sz w:val="14"/>
        <w:szCs w:val="14"/>
        <w:u w:val="none"/>
      </w:rPr>
      <w:t xml:space="preserve"> No.1</w:t>
    </w:r>
    <w:r w:rsidR="00F876DC" w:rsidRPr="00C35451">
      <w:rPr>
        <w:rStyle w:val="Hipercze"/>
        <w:rFonts w:ascii="Arial" w:hAnsi="Arial" w:cs="Arial"/>
        <w:color w:val="auto"/>
        <w:sz w:val="14"/>
        <w:szCs w:val="14"/>
        <w:u w:val="none"/>
      </w:rPr>
      <w:t>, Q</w:t>
    </w:r>
    <w:r w:rsidR="0090421D">
      <w:rPr>
        <w:rStyle w:val="Hipercze"/>
        <w:rFonts w:ascii="Arial" w:hAnsi="Arial" w:cs="Arial"/>
        <w:color w:val="auto"/>
        <w:sz w:val="14"/>
        <w:szCs w:val="14"/>
        <w:u w:val="none"/>
      </w:rPr>
      <w:t>uang Trung Software City, Dist</w:t>
    </w:r>
    <w:r w:rsidR="0042145F">
      <w:rPr>
        <w:rStyle w:val="Hipercze"/>
        <w:rFonts w:ascii="Arial" w:hAnsi="Arial" w:cs="Arial"/>
        <w:color w:val="auto"/>
        <w:sz w:val="14"/>
        <w:szCs w:val="14"/>
        <w:u w:val="none"/>
      </w:rPr>
      <w:t xml:space="preserve">rict </w:t>
    </w:r>
    <w:r w:rsidR="0090421D">
      <w:rPr>
        <w:rStyle w:val="Hipercze"/>
        <w:rFonts w:ascii="Arial" w:hAnsi="Arial" w:cs="Arial"/>
        <w:color w:val="auto"/>
        <w:sz w:val="14"/>
        <w:szCs w:val="14"/>
        <w:u w:val="none"/>
      </w:rPr>
      <w:t xml:space="preserve">12, </w:t>
    </w:r>
    <w:r w:rsidR="0042145F" w:rsidRPr="00B04AFE">
      <w:rPr>
        <w:rFonts w:ascii="Arial" w:hAnsi="Arial" w:cs="Arial"/>
        <w:sz w:val="14"/>
        <w:szCs w:val="14"/>
      </w:rPr>
      <w:t>Ho Chi Minh City</w:t>
    </w:r>
    <w:r w:rsidR="0042145F">
      <w:rPr>
        <w:rStyle w:val="Hipercze"/>
        <w:rFonts w:ascii="Arial" w:hAnsi="Arial" w:cs="Arial"/>
        <w:color w:val="auto"/>
        <w:sz w:val="14"/>
        <w:szCs w:val="14"/>
        <w:u w:val="none"/>
      </w:rPr>
      <w:tab/>
    </w:r>
    <w:r w:rsidR="00F876DC" w:rsidRPr="00C35451">
      <w:rPr>
        <w:rStyle w:val="Hipercze"/>
        <w:rFonts w:ascii="Arial" w:hAnsi="Arial" w:cs="Arial"/>
        <w:color w:val="auto"/>
        <w:sz w:val="14"/>
        <w:szCs w:val="14"/>
        <w:u w:val="none"/>
      </w:rPr>
      <w:t xml:space="preserve">Tel. +84 </w:t>
    </w:r>
    <w:r w:rsidR="002E75CC">
      <w:rPr>
        <w:rStyle w:val="Hipercze"/>
        <w:rFonts w:ascii="Arial" w:hAnsi="Arial" w:cs="Arial"/>
        <w:color w:val="auto"/>
        <w:sz w:val="14"/>
        <w:szCs w:val="14"/>
        <w:u w:val="none"/>
      </w:rPr>
      <w:t>2</w:t>
    </w:r>
    <w:r w:rsidR="00F876DC" w:rsidRPr="00C35451">
      <w:rPr>
        <w:rStyle w:val="Hipercze"/>
        <w:rFonts w:ascii="Arial" w:hAnsi="Arial" w:cs="Arial"/>
        <w:color w:val="auto"/>
        <w:sz w:val="14"/>
        <w:szCs w:val="14"/>
        <w:u w:val="none"/>
      </w:rPr>
      <w:t xml:space="preserve">8 </w:t>
    </w:r>
    <w:r w:rsidR="00C35451" w:rsidRPr="00C35451">
      <w:rPr>
        <w:rStyle w:val="Hipercze"/>
        <w:rFonts w:ascii="Arial" w:hAnsi="Arial" w:cs="Arial"/>
        <w:color w:val="auto"/>
        <w:sz w:val="14"/>
        <w:szCs w:val="14"/>
        <w:u w:val="none"/>
      </w:rPr>
      <w:t>3715 4025</w:t>
    </w:r>
  </w:p>
  <w:p w14:paraId="50C52803" w14:textId="77777777" w:rsidR="006E49C9" w:rsidRDefault="006E49C9" w:rsidP="006E49C9">
    <w:pPr>
      <w:tabs>
        <w:tab w:val="left" w:pos="2552"/>
        <w:tab w:val="left" w:pos="8364"/>
      </w:tabs>
      <w:rPr>
        <w:rStyle w:val="Hipercze"/>
        <w:rFonts w:ascii="Arial" w:hAnsi="Arial" w:cs="Arial"/>
        <w:b/>
        <w:color w:val="auto"/>
        <w:sz w:val="14"/>
        <w:szCs w:val="14"/>
        <w:u w:val="none"/>
      </w:rPr>
    </w:pPr>
    <w:r>
      <w:rPr>
        <w:rStyle w:val="Hipercze"/>
        <w:rFonts w:ascii="Arial" w:hAnsi="Arial" w:cs="Arial"/>
        <w:b/>
        <w:color w:val="auto"/>
        <w:sz w:val="14"/>
        <w:szCs w:val="14"/>
        <w:u w:val="none"/>
      </w:rPr>
      <w:t>Packaging Laboratory</w:t>
    </w:r>
    <w:r>
      <w:rPr>
        <w:rStyle w:val="Hipercze"/>
        <w:rFonts w:ascii="Arial" w:hAnsi="Arial" w:cs="Arial"/>
        <w:b/>
        <w:color w:val="auto"/>
        <w:sz w:val="14"/>
        <w:szCs w:val="14"/>
        <w:u w:val="none"/>
      </w:rPr>
      <w:tab/>
    </w:r>
    <w:r w:rsidRPr="006E49C9">
      <w:rPr>
        <w:rFonts w:ascii="Arial" w:hAnsi="Arial" w:cs="Arial"/>
        <w:sz w:val="14"/>
        <w:szCs w:val="14"/>
      </w:rPr>
      <w:t>348 Truong Thi Hoa Street, Tan Thoi Hiep Ward</w:t>
    </w:r>
    <w:r>
      <w:rPr>
        <w:rFonts w:ascii="Arial" w:hAnsi="Arial" w:cs="Arial"/>
        <w:sz w:val="14"/>
        <w:szCs w:val="14"/>
      </w:rPr>
      <w:t xml:space="preserve">, </w:t>
    </w:r>
    <w:r>
      <w:rPr>
        <w:rStyle w:val="Hipercze"/>
        <w:rFonts w:ascii="Arial" w:hAnsi="Arial" w:cs="Arial"/>
        <w:color w:val="auto"/>
        <w:sz w:val="14"/>
        <w:szCs w:val="14"/>
        <w:u w:val="none"/>
      </w:rPr>
      <w:t xml:space="preserve">District 12, </w:t>
    </w:r>
    <w:r w:rsidRPr="00B04AFE">
      <w:rPr>
        <w:rFonts w:ascii="Arial" w:hAnsi="Arial" w:cs="Arial"/>
        <w:sz w:val="14"/>
        <w:szCs w:val="14"/>
      </w:rPr>
      <w:t>Ho Chi Minh City</w:t>
    </w:r>
    <w:r w:rsidRPr="00B04AFE">
      <w:rPr>
        <w:rFonts w:ascii="Arial" w:hAnsi="Arial" w:cs="Arial"/>
        <w:sz w:val="14"/>
        <w:szCs w:val="14"/>
      </w:rPr>
      <w:tab/>
    </w:r>
    <w:r w:rsidRPr="00C35451">
      <w:rPr>
        <w:rStyle w:val="Hipercze"/>
        <w:rFonts w:ascii="Arial" w:hAnsi="Arial" w:cs="Arial"/>
        <w:color w:val="auto"/>
        <w:sz w:val="14"/>
        <w:szCs w:val="14"/>
        <w:u w:val="none"/>
      </w:rPr>
      <w:t xml:space="preserve">Tel. +84 </w:t>
    </w:r>
    <w:r>
      <w:rPr>
        <w:rStyle w:val="Hipercze"/>
        <w:rFonts w:ascii="Arial" w:hAnsi="Arial" w:cs="Arial"/>
        <w:color w:val="auto"/>
        <w:sz w:val="14"/>
        <w:szCs w:val="14"/>
        <w:u w:val="none"/>
      </w:rPr>
      <w:t>2</w:t>
    </w:r>
    <w:r w:rsidRPr="00C35451">
      <w:rPr>
        <w:rStyle w:val="Hipercze"/>
        <w:rFonts w:ascii="Arial" w:hAnsi="Arial" w:cs="Arial"/>
        <w:color w:val="auto"/>
        <w:sz w:val="14"/>
        <w:szCs w:val="14"/>
        <w:u w:val="none"/>
      </w:rPr>
      <w:t>8 3715 4025</w:t>
    </w:r>
  </w:p>
  <w:p w14:paraId="369CE736" w14:textId="77777777" w:rsidR="00C35451" w:rsidRPr="00C35451" w:rsidRDefault="00EE6878" w:rsidP="006E49C9">
    <w:pPr>
      <w:tabs>
        <w:tab w:val="left" w:pos="2552"/>
        <w:tab w:val="left" w:pos="6804"/>
        <w:tab w:val="left" w:pos="8364"/>
      </w:tabs>
      <w:rPr>
        <w:rStyle w:val="Hipercze"/>
        <w:rFonts w:ascii="Arial" w:hAnsi="Arial" w:cs="Arial"/>
        <w:color w:val="auto"/>
        <w:sz w:val="14"/>
        <w:szCs w:val="14"/>
        <w:u w:val="none"/>
      </w:rPr>
    </w:pPr>
    <w:r w:rsidRPr="00EE6878">
      <w:rPr>
        <w:rStyle w:val="Hipercze"/>
        <w:rFonts w:ascii="Arial" w:hAnsi="Arial" w:cs="Arial"/>
        <w:b/>
        <w:color w:val="auto"/>
        <w:sz w:val="14"/>
        <w:szCs w:val="14"/>
        <w:u w:val="none"/>
      </w:rPr>
      <w:t>EMC Laboratory</w:t>
    </w:r>
    <w:r w:rsidRPr="00EE6878">
      <w:rPr>
        <w:rStyle w:val="Hipercze"/>
        <w:rFonts w:ascii="Arial" w:hAnsi="Arial" w:cs="Arial"/>
        <w:b/>
        <w:color w:val="0072B9"/>
        <w:sz w:val="12"/>
        <w:szCs w:val="12"/>
        <w:u w:val="none"/>
      </w:rPr>
      <w:tab/>
    </w:r>
    <w:r w:rsidR="003B3665" w:rsidRPr="00702811">
      <w:rPr>
        <w:rStyle w:val="Hipercze"/>
        <w:rFonts w:ascii="Arial" w:hAnsi="Arial" w:cs="Arial"/>
        <w:color w:val="auto"/>
        <w:sz w:val="14"/>
        <w:szCs w:val="14"/>
        <w:u w:val="none"/>
      </w:rPr>
      <w:t>Plot H-1, RF-7E</w:t>
    </w:r>
    <w:r w:rsidR="003B3665">
      <w:rPr>
        <w:rStyle w:val="Hipercze"/>
        <w:rFonts w:ascii="Arial" w:hAnsi="Arial" w:cs="Arial"/>
        <w:color w:val="auto"/>
        <w:sz w:val="14"/>
        <w:szCs w:val="14"/>
        <w:u w:val="none"/>
      </w:rPr>
      <w:t>,</w:t>
    </w:r>
    <w:r w:rsidR="003B3665" w:rsidRPr="00EE6878">
      <w:rPr>
        <w:rStyle w:val="Hipercze"/>
        <w:rFonts w:ascii="Arial" w:hAnsi="Arial" w:cs="Arial"/>
        <w:color w:val="auto"/>
        <w:sz w:val="14"/>
        <w:szCs w:val="14"/>
        <w:u w:val="none"/>
      </w:rPr>
      <w:t xml:space="preserve"> </w:t>
    </w:r>
    <w:r w:rsidRPr="00EE6878">
      <w:rPr>
        <w:rStyle w:val="Hipercze"/>
        <w:rFonts w:ascii="Arial" w:hAnsi="Arial" w:cs="Arial"/>
        <w:color w:val="auto"/>
        <w:sz w:val="14"/>
        <w:szCs w:val="14"/>
        <w:u w:val="none"/>
      </w:rPr>
      <w:t>Thang Long Ind</w:t>
    </w:r>
    <w:r>
      <w:rPr>
        <w:rStyle w:val="Hipercze"/>
        <w:rFonts w:ascii="Arial" w:hAnsi="Arial" w:cs="Arial"/>
        <w:color w:val="auto"/>
        <w:sz w:val="14"/>
        <w:szCs w:val="14"/>
        <w:u w:val="none"/>
      </w:rPr>
      <w:t>ustrial Park II, My Hao Dist</w:t>
    </w:r>
    <w:r w:rsidR="0042145F">
      <w:rPr>
        <w:rStyle w:val="Hipercze"/>
        <w:rFonts w:ascii="Arial" w:hAnsi="Arial" w:cs="Arial"/>
        <w:color w:val="auto"/>
        <w:sz w:val="14"/>
        <w:szCs w:val="14"/>
        <w:u w:val="none"/>
      </w:rPr>
      <w:t>rict</w:t>
    </w:r>
    <w:r w:rsidRPr="00EE6878">
      <w:rPr>
        <w:rStyle w:val="Hipercze"/>
        <w:rFonts w:ascii="Arial" w:hAnsi="Arial" w:cs="Arial"/>
        <w:color w:val="auto"/>
        <w:sz w:val="14"/>
        <w:szCs w:val="14"/>
        <w:u w:val="none"/>
      </w:rPr>
      <w:t>, Hung Yen</w:t>
    </w:r>
    <w:r w:rsidR="0042145F">
      <w:rPr>
        <w:rStyle w:val="Hipercze"/>
        <w:rFonts w:ascii="Arial" w:hAnsi="Arial" w:cs="Arial"/>
        <w:color w:val="auto"/>
        <w:sz w:val="14"/>
        <w:szCs w:val="14"/>
        <w:u w:val="none"/>
      </w:rPr>
      <w:t xml:space="preserve"> Province</w:t>
    </w:r>
    <w:r w:rsidR="0042145F">
      <w:rPr>
        <w:rStyle w:val="Hipercze"/>
        <w:rFonts w:ascii="Arial" w:hAnsi="Arial" w:cs="Arial"/>
        <w:color w:val="auto"/>
        <w:sz w:val="14"/>
        <w:szCs w:val="14"/>
        <w:u w:val="none"/>
      </w:rPr>
      <w:tab/>
    </w:r>
    <w:r>
      <w:rPr>
        <w:rStyle w:val="Hipercze"/>
        <w:rFonts w:ascii="Arial" w:hAnsi="Arial" w:cs="Arial"/>
        <w:color w:val="auto"/>
        <w:sz w:val="14"/>
        <w:szCs w:val="14"/>
        <w:u w:val="none"/>
      </w:rPr>
      <w:t xml:space="preserve">Tel. +84 </w:t>
    </w:r>
    <w:r w:rsidR="002E75CC">
      <w:rPr>
        <w:rStyle w:val="Hipercze"/>
        <w:rFonts w:ascii="Arial" w:hAnsi="Arial" w:cs="Arial"/>
        <w:color w:val="auto"/>
        <w:sz w:val="14"/>
        <w:szCs w:val="14"/>
        <w:u w:val="none"/>
      </w:rPr>
      <w:t>2</w:t>
    </w:r>
    <w:r>
      <w:rPr>
        <w:rStyle w:val="Hipercze"/>
        <w:rFonts w:ascii="Arial" w:hAnsi="Arial" w:cs="Arial"/>
        <w:color w:val="auto"/>
        <w:sz w:val="14"/>
        <w:szCs w:val="14"/>
        <w:u w:val="none"/>
      </w:rPr>
      <w:t>21 3974 560</w:t>
    </w:r>
  </w:p>
  <w:p w14:paraId="3C5EE094" w14:textId="77777777" w:rsidR="00EE6878" w:rsidRDefault="006F6348" w:rsidP="006E49C9">
    <w:pPr>
      <w:tabs>
        <w:tab w:val="left" w:pos="2552"/>
        <w:tab w:val="left" w:pos="6804"/>
        <w:tab w:val="left" w:pos="8364"/>
      </w:tabs>
      <w:rPr>
        <w:rStyle w:val="Hipercze"/>
        <w:rFonts w:ascii="Arial" w:hAnsi="Arial" w:cs="Arial"/>
        <w:color w:val="auto"/>
        <w:sz w:val="14"/>
        <w:szCs w:val="14"/>
        <w:u w:val="none"/>
      </w:rPr>
    </w:pPr>
    <w:r>
      <w:rPr>
        <w:rStyle w:val="Hipercze"/>
        <w:rFonts w:ascii="Arial" w:hAnsi="Arial" w:cs="Arial"/>
        <w:b/>
        <w:bCs/>
        <w:color w:val="auto"/>
        <w:sz w:val="14"/>
        <w:szCs w:val="14"/>
        <w:u w:val="none"/>
      </w:rPr>
      <w:t>Representative</w:t>
    </w:r>
    <w:r w:rsidR="00F876DC" w:rsidRPr="00C35451">
      <w:rPr>
        <w:rStyle w:val="Hipercze"/>
        <w:rFonts w:ascii="Arial" w:hAnsi="Arial" w:cs="Arial"/>
        <w:b/>
        <w:bCs/>
        <w:color w:val="auto"/>
        <w:sz w:val="14"/>
        <w:szCs w:val="14"/>
        <w:u w:val="none"/>
      </w:rPr>
      <w:t xml:space="preserve"> Office</w:t>
    </w:r>
    <w:r w:rsidR="00F876DC" w:rsidRPr="00C35451">
      <w:rPr>
        <w:rStyle w:val="Hipercze"/>
        <w:rFonts w:ascii="Arial" w:hAnsi="Arial" w:cs="Arial"/>
        <w:color w:val="auto"/>
        <w:sz w:val="14"/>
        <w:szCs w:val="14"/>
        <w:u w:val="none"/>
      </w:rPr>
      <w:tab/>
    </w:r>
    <w:r w:rsidR="0042145F" w:rsidRPr="0042145F">
      <w:rPr>
        <w:rFonts w:ascii="Arial" w:hAnsi="Arial" w:cs="Arial"/>
        <w:sz w:val="14"/>
        <w:szCs w:val="14"/>
      </w:rPr>
      <w:t>16</w:t>
    </w:r>
    <w:r w:rsidR="004D33B3">
      <w:rPr>
        <w:rFonts w:ascii="Arial" w:hAnsi="Arial" w:cs="Arial"/>
        <w:sz w:val="14"/>
        <w:szCs w:val="14"/>
        <w:vertAlign w:val="superscript"/>
      </w:rPr>
      <w:t>th</w:t>
    </w:r>
    <w:r w:rsidR="0042145F" w:rsidRPr="0042145F">
      <w:rPr>
        <w:rFonts w:ascii="Arial" w:hAnsi="Arial" w:cs="Arial"/>
        <w:sz w:val="14"/>
        <w:szCs w:val="14"/>
        <w:vertAlign w:val="superscript"/>
      </w:rPr>
      <w:t xml:space="preserve"> </w:t>
    </w:r>
    <w:r w:rsidR="00AC46D4">
      <w:rPr>
        <w:rFonts w:ascii="Arial" w:hAnsi="Arial" w:cs="Arial"/>
        <w:sz w:val="14"/>
        <w:szCs w:val="14"/>
      </w:rPr>
      <w:t xml:space="preserve">Floor, VCCI Building, </w:t>
    </w:r>
    <w:r w:rsidR="0042145F" w:rsidRPr="0042145F">
      <w:rPr>
        <w:rFonts w:ascii="Arial" w:hAnsi="Arial" w:cs="Arial"/>
        <w:sz w:val="14"/>
        <w:szCs w:val="14"/>
      </w:rPr>
      <w:t>9 Dao Duy Anh, Phuong Mai Ward, Dong Da District, Hanoi</w:t>
    </w:r>
    <w:r w:rsidR="00F876DC" w:rsidRPr="00C35451">
      <w:rPr>
        <w:rStyle w:val="Hipercze"/>
        <w:rFonts w:ascii="Arial" w:hAnsi="Arial" w:cs="Arial"/>
        <w:color w:val="auto"/>
        <w:sz w:val="14"/>
        <w:szCs w:val="14"/>
        <w:u w:val="none"/>
      </w:rPr>
      <w:tab/>
      <w:t xml:space="preserve">Tel. +84 </w:t>
    </w:r>
    <w:r w:rsidR="002E75CC">
      <w:rPr>
        <w:rStyle w:val="Hipercze"/>
        <w:rFonts w:ascii="Arial" w:hAnsi="Arial" w:cs="Arial"/>
        <w:color w:val="auto"/>
        <w:sz w:val="14"/>
        <w:szCs w:val="14"/>
        <w:u w:val="none"/>
      </w:rPr>
      <w:t>2</w:t>
    </w:r>
    <w:r w:rsidR="00F876DC" w:rsidRPr="00C35451">
      <w:rPr>
        <w:rStyle w:val="Hipercze"/>
        <w:rFonts w:ascii="Arial" w:hAnsi="Arial" w:cs="Arial"/>
        <w:color w:val="auto"/>
        <w:sz w:val="14"/>
        <w:szCs w:val="14"/>
        <w:u w:val="none"/>
      </w:rPr>
      <w:t>4 3574</w:t>
    </w:r>
    <w:r w:rsidR="00C35451" w:rsidRPr="00C35451">
      <w:rPr>
        <w:rStyle w:val="Hipercze"/>
        <w:rFonts w:ascii="Arial" w:hAnsi="Arial" w:cs="Arial"/>
        <w:color w:val="auto"/>
        <w:sz w:val="14"/>
        <w:szCs w:val="14"/>
        <w:u w:val="none"/>
      </w:rPr>
      <w:t xml:space="preserve"> </w:t>
    </w:r>
    <w:r w:rsidR="00F876DC" w:rsidRPr="00C35451">
      <w:rPr>
        <w:rStyle w:val="Hipercze"/>
        <w:rFonts w:ascii="Arial" w:hAnsi="Arial" w:cs="Arial"/>
        <w:color w:val="auto"/>
        <w:sz w:val="14"/>
        <w:szCs w:val="14"/>
        <w:u w:val="none"/>
      </w:rPr>
      <w:t>6811</w:t>
    </w:r>
    <w:r w:rsidR="00F876DC" w:rsidRPr="00C35451">
      <w:rPr>
        <w:rStyle w:val="Hipercze"/>
        <w:rFonts w:ascii="Arial" w:hAnsi="Arial" w:cs="Arial"/>
        <w:color w:val="auto"/>
        <w:sz w:val="14"/>
        <w:szCs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AA99" w14:textId="77777777" w:rsidR="003F3253" w:rsidRDefault="003F3253">
      <w:r>
        <w:separator/>
      </w:r>
    </w:p>
  </w:footnote>
  <w:footnote w:type="continuationSeparator" w:id="0">
    <w:p w14:paraId="1C686067" w14:textId="77777777" w:rsidR="003F3253" w:rsidRDefault="003F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8F6" w14:textId="77777777" w:rsidR="00F876DC" w:rsidRPr="00AF0B7B" w:rsidRDefault="00CC7661" w:rsidP="00AF0B7B">
    <w:pPr>
      <w:pStyle w:val="Nagwek"/>
    </w:pPr>
    <w:r>
      <w:rPr>
        <w:rFonts w:ascii="Arial" w:hAnsi="Arial" w:cs="Arial"/>
        <w:noProof/>
        <w:sz w:val="20"/>
        <w:szCs w:val="20"/>
        <w:lang w:eastAsia="en-US"/>
      </w:rPr>
      <w:drawing>
        <wp:anchor distT="0" distB="0" distL="114300" distR="114300" simplePos="0" relativeHeight="251658752" behindDoc="0" locked="0" layoutInCell="1" allowOverlap="1" wp14:anchorId="06172D0B" wp14:editId="4227A283">
          <wp:simplePos x="0" y="0"/>
          <wp:positionH relativeFrom="column">
            <wp:posOffset>4724400</wp:posOffset>
          </wp:positionH>
          <wp:positionV relativeFrom="paragraph">
            <wp:posOffset>-142875</wp:posOffset>
          </wp:positionV>
          <wp:extent cx="1725295" cy="454025"/>
          <wp:effectExtent l="0" t="0" r="8255" b="3175"/>
          <wp:wrapNone/>
          <wp:docPr id="15" name="Picture 15" descr="1_Logo_TRG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_Logo_TRG_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6DC" w:rsidRPr="00AF0B7B">
      <w:rPr>
        <w:rFonts w:ascii="Arial" w:hAnsi="Arial" w:cs="Arial"/>
        <w:sz w:val="20"/>
        <w:szCs w:val="20"/>
      </w:rPr>
      <w:t xml:space="preserve">Page </w:t>
    </w:r>
    <w:r w:rsidR="00F876DC" w:rsidRPr="00AF0B7B">
      <w:rPr>
        <w:rFonts w:ascii="Arial" w:hAnsi="Arial" w:cs="Arial"/>
        <w:sz w:val="20"/>
        <w:szCs w:val="20"/>
      </w:rPr>
      <w:fldChar w:fldCharType="begin"/>
    </w:r>
    <w:r w:rsidR="00F876DC" w:rsidRPr="00AF0B7B">
      <w:rPr>
        <w:rFonts w:ascii="Arial" w:hAnsi="Arial" w:cs="Arial"/>
        <w:sz w:val="20"/>
        <w:szCs w:val="20"/>
      </w:rPr>
      <w:instrText xml:space="preserve"> PAGE </w:instrText>
    </w:r>
    <w:r w:rsidR="00F876DC" w:rsidRPr="00AF0B7B">
      <w:rPr>
        <w:rFonts w:ascii="Arial" w:hAnsi="Arial" w:cs="Arial"/>
        <w:sz w:val="20"/>
        <w:szCs w:val="20"/>
      </w:rPr>
      <w:fldChar w:fldCharType="separate"/>
    </w:r>
    <w:r w:rsidR="00B04AFE">
      <w:rPr>
        <w:rFonts w:ascii="Arial" w:hAnsi="Arial" w:cs="Arial"/>
        <w:noProof/>
        <w:sz w:val="20"/>
        <w:szCs w:val="20"/>
      </w:rPr>
      <w:t>2</w:t>
    </w:r>
    <w:r w:rsidR="00F876DC" w:rsidRPr="00AF0B7B">
      <w:rPr>
        <w:rFonts w:ascii="Arial" w:hAnsi="Arial" w:cs="Arial"/>
        <w:sz w:val="20"/>
        <w:szCs w:val="20"/>
      </w:rPr>
      <w:fldChar w:fldCharType="end"/>
    </w:r>
    <w:r w:rsidR="00F876DC" w:rsidRPr="00AF0B7B">
      <w:rPr>
        <w:rFonts w:ascii="Arial" w:hAnsi="Arial" w:cs="Arial"/>
        <w:sz w:val="20"/>
        <w:szCs w:val="20"/>
      </w:rPr>
      <w:t xml:space="preserve"> of </w:t>
    </w:r>
    <w:r w:rsidR="00F876DC" w:rsidRPr="00AF0B7B">
      <w:rPr>
        <w:rFonts w:ascii="Arial" w:hAnsi="Arial" w:cs="Arial"/>
        <w:sz w:val="20"/>
        <w:szCs w:val="20"/>
      </w:rPr>
      <w:fldChar w:fldCharType="begin"/>
    </w:r>
    <w:r w:rsidR="00F876DC" w:rsidRPr="00AF0B7B">
      <w:rPr>
        <w:rFonts w:ascii="Arial" w:hAnsi="Arial" w:cs="Arial"/>
        <w:sz w:val="20"/>
        <w:szCs w:val="20"/>
      </w:rPr>
      <w:instrText xml:space="preserve"> NUMPAGES  </w:instrText>
    </w:r>
    <w:r w:rsidR="00F876DC" w:rsidRPr="00AF0B7B">
      <w:rPr>
        <w:rFonts w:ascii="Arial" w:hAnsi="Arial" w:cs="Arial"/>
        <w:sz w:val="20"/>
        <w:szCs w:val="20"/>
      </w:rPr>
      <w:fldChar w:fldCharType="separate"/>
    </w:r>
    <w:r w:rsidR="00B04AFE">
      <w:rPr>
        <w:rFonts w:ascii="Arial" w:hAnsi="Arial" w:cs="Arial"/>
        <w:noProof/>
        <w:sz w:val="20"/>
        <w:szCs w:val="20"/>
      </w:rPr>
      <w:t>2</w:t>
    </w:r>
    <w:r w:rsidR="00F876DC" w:rsidRPr="00AF0B7B">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A2A0" w14:textId="50E6D2BD" w:rsidR="00F876DC" w:rsidRPr="00695F18" w:rsidRDefault="00CC7661" w:rsidP="00CB434B">
    <w:pPr>
      <w:pStyle w:val="Nagwek"/>
      <w:rPr>
        <w:rFonts w:ascii="Arial" w:hAnsi="Arial" w:cs="Arial"/>
        <w:sz w:val="20"/>
        <w:szCs w:val="20"/>
      </w:rPr>
    </w:pPr>
    <w:r>
      <w:rPr>
        <w:rFonts w:ascii="Arial" w:hAnsi="Arial" w:cs="Arial"/>
        <w:noProof/>
        <w:sz w:val="20"/>
        <w:szCs w:val="20"/>
        <w:lang w:eastAsia="en-US"/>
      </w:rPr>
      <w:drawing>
        <wp:anchor distT="0" distB="0" distL="114300" distR="114300" simplePos="0" relativeHeight="251655680" behindDoc="0" locked="0" layoutInCell="1" allowOverlap="1" wp14:anchorId="2B9E84C7" wp14:editId="7B5880E2">
          <wp:simplePos x="0" y="0"/>
          <wp:positionH relativeFrom="column">
            <wp:posOffset>4724400</wp:posOffset>
          </wp:positionH>
          <wp:positionV relativeFrom="paragraph">
            <wp:posOffset>-147320</wp:posOffset>
          </wp:positionV>
          <wp:extent cx="1725295" cy="454025"/>
          <wp:effectExtent l="0" t="0" r="8255" b="3175"/>
          <wp:wrapNone/>
          <wp:docPr id="16" name="Picture 16" descr="1_Logo_TRG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_Logo_TRG_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54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oNotShadeFormData/>
  <w:characterSpacingControl w:val="doNotCompress"/>
  <w:hdrShapeDefaults>
    <o:shapedefaults v:ext="edit" spidmax="2050">
      <o:colormru v:ext="edit" colors="#0072b9"/>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CC"/>
    <w:rsid w:val="000049C5"/>
    <w:rsid w:val="00010F2B"/>
    <w:rsid w:val="000134FD"/>
    <w:rsid w:val="00016061"/>
    <w:rsid w:val="00023139"/>
    <w:rsid w:val="00024E67"/>
    <w:rsid w:val="00036EC7"/>
    <w:rsid w:val="000518EC"/>
    <w:rsid w:val="00093A49"/>
    <w:rsid w:val="000A6B57"/>
    <w:rsid w:val="000D7D51"/>
    <w:rsid w:val="000E3A43"/>
    <w:rsid w:val="000F2BC7"/>
    <w:rsid w:val="000F320A"/>
    <w:rsid w:val="00131D23"/>
    <w:rsid w:val="001473D2"/>
    <w:rsid w:val="00167630"/>
    <w:rsid w:val="00177C81"/>
    <w:rsid w:val="001805ED"/>
    <w:rsid w:val="00190082"/>
    <w:rsid w:val="00201BE3"/>
    <w:rsid w:val="00203E94"/>
    <w:rsid w:val="00214C7E"/>
    <w:rsid w:val="00226B65"/>
    <w:rsid w:val="00243F38"/>
    <w:rsid w:val="002B73FD"/>
    <w:rsid w:val="002E6ACC"/>
    <w:rsid w:val="002E75CC"/>
    <w:rsid w:val="002F24D7"/>
    <w:rsid w:val="00301A82"/>
    <w:rsid w:val="003035CB"/>
    <w:rsid w:val="003038AD"/>
    <w:rsid w:val="00334EA0"/>
    <w:rsid w:val="0034102C"/>
    <w:rsid w:val="0037624E"/>
    <w:rsid w:val="00377FF1"/>
    <w:rsid w:val="00396E5A"/>
    <w:rsid w:val="003B3665"/>
    <w:rsid w:val="003C0B37"/>
    <w:rsid w:val="003F3253"/>
    <w:rsid w:val="003F74F2"/>
    <w:rsid w:val="004030D1"/>
    <w:rsid w:val="0040442B"/>
    <w:rsid w:val="0042145F"/>
    <w:rsid w:val="00423185"/>
    <w:rsid w:val="00441335"/>
    <w:rsid w:val="00455E08"/>
    <w:rsid w:val="00460C51"/>
    <w:rsid w:val="00477F45"/>
    <w:rsid w:val="00484278"/>
    <w:rsid w:val="0049341E"/>
    <w:rsid w:val="004B00EA"/>
    <w:rsid w:val="004B7B6B"/>
    <w:rsid w:val="004D33B3"/>
    <w:rsid w:val="005211C0"/>
    <w:rsid w:val="00524ACC"/>
    <w:rsid w:val="005423E6"/>
    <w:rsid w:val="0054677C"/>
    <w:rsid w:val="005833F1"/>
    <w:rsid w:val="00584987"/>
    <w:rsid w:val="005B2457"/>
    <w:rsid w:val="005F785A"/>
    <w:rsid w:val="006314B9"/>
    <w:rsid w:val="00644A16"/>
    <w:rsid w:val="00660A5E"/>
    <w:rsid w:val="0066680F"/>
    <w:rsid w:val="00672986"/>
    <w:rsid w:val="00695F18"/>
    <w:rsid w:val="006A0523"/>
    <w:rsid w:val="006E49C9"/>
    <w:rsid w:val="006F6348"/>
    <w:rsid w:val="00714BF2"/>
    <w:rsid w:val="007155D4"/>
    <w:rsid w:val="00725DC0"/>
    <w:rsid w:val="00731F8B"/>
    <w:rsid w:val="00811AB8"/>
    <w:rsid w:val="00835121"/>
    <w:rsid w:val="00844CB0"/>
    <w:rsid w:val="00851814"/>
    <w:rsid w:val="00863B1E"/>
    <w:rsid w:val="00865D2F"/>
    <w:rsid w:val="008C50D8"/>
    <w:rsid w:val="008D22C5"/>
    <w:rsid w:val="008D2F66"/>
    <w:rsid w:val="008F136A"/>
    <w:rsid w:val="0090421D"/>
    <w:rsid w:val="009227EA"/>
    <w:rsid w:val="009633CD"/>
    <w:rsid w:val="00980CB2"/>
    <w:rsid w:val="009B0D43"/>
    <w:rsid w:val="009B3EC6"/>
    <w:rsid w:val="009C6FCF"/>
    <w:rsid w:val="009D0793"/>
    <w:rsid w:val="00A0391A"/>
    <w:rsid w:val="00A30B27"/>
    <w:rsid w:val="00A34F78"/>
    <w:rsid w:val="00A37338"/>
    <w:rsid w:val="00A50FB2"/>
    <w:rsid w:val="00A60F41"/>
    <w:rsid w:val="00A710B2"/>
    <w:rsid w:val="00A87B20"/>
    <w:rsid w:val="00A87BCF"/>
    <w:rsid w:val="00A87CF4"/>
    <w:rsid w:val="00AB63AB"/>
    <w:rsid w:val="00AC46D4"/>
    <w:rsid w:val="00AC6925"/>
    <w:rsid w:val="00AF0B7B"/>
    <w:rsid w:val="00B04AFE"/>
    <w:rsid w:val="00B4312B"/>
    <w:rsid w:val="00B60B37"/>
    <w:rsid w:val="00B804A5"/>
    <w:rsid w:val="00BA76C1"/>
    <w:rsid w:val="00BD24B6"/>
    <w:rsid w:val="00C04D74"/>
    <w:rsid w:val="00C15FA0"/>
    <w:rsid w:val="00C17E4A"/>
    <w:rsid w:val="00C35451"/>
    <w:rsid w:val="00C43B74"/>
    <w:rsid w:val="00C4490B"/>
    <w:rsid w:val="00C76476"/>
    <w:rsid w:val="00CB0507"/>
    <w:rsid w:val="00CB434B"/>
    <w:rsid w:val="00CC7661"/>
    <w:rsid w:val="00CC7B41"/>
    <w:rsid w:val="00CD5B37"/>
    <w:rsid w:val="00D15B0D"/>
    <w:rsid w:val="00D214E0"/>
    <w:rsid w:val="00D3188A"/>
    <w:rsid w:val="00D67434"/>
    <w:rsid w:val="00D711D3"/>
    <w:rsid w:val="00D80333"/>
    <w:rsid w:val="00D9248E"/>
    <w:rsid w:val="00D96922"/>
    <w:rsid w:val="00DB64B9"/>
    <w:rsid w:val="00DC7C69"/>
    <w:rsid w:val="00DE6449"/>
    <w:rsid w:val="00E04798"/>
    <w:rsid w:val="00E4765D"/>
    <w:rsid w:val="00E871C1"/>
    <w:rsid w:val="00EB75E7"/>
    <w:rsid w:val="00EC293F"/>
    <w:rsid w:val="00EE38A8"/>
    <w:rsid w:val="00EE6878"/>
    <w:rsid w:val="00F1076A"/>
    <w:rsid w:val="00F437EE"/>
    <w:rsid w:val="00F732C4"/>
    <w:rsid w:val="00F768FE"/>
    <w:rsid w:val="00F86542"/>
    <w:rsid w:val="00F8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2b9"/>
    </o:shapedefaults>
    <o:shapelayout v:ext="edit">
      <o:idmap v:ext="edit" data="2"/>
    </o:shapelayout>
  </w:shapeDefaults>
  <w:decimalSymbol w:val=","/>
  <w:listSeparator w:val=";"/>
  <w14:docId w14:val="1FC07584"/>
  <w15:docId w15:val="{112971F7-27EB-40E5-A5FA-14337A30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6925"/>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90082"/>
    <w:rPr>
      <w:color w:val="0000FF"/>
      <w:u w:val="single"/>
    </w:rPr>
  </w:style>
  <w:style w:type="paragraph" w:styleId="NormalnyWeb">
    <w:name w:val="Normal (Web)"/>
    <w:basedOn w:val="Normalny"/>
    <w:rsid w:val="007155D4"/>
    <w:pPr>
      <w:spacing w:before="100" w:beforeAutospacing="1" w:after="100" w:afterAutospacing="1"/>
    </w:pPr>
  </w:style>
  <w:style w:type="paragraph" w:styleId="Nagwek">
    <w:name w:val="header"/>
    <w:basedOn w:val="Normalny"/>
    <w:link w:val="NagwekZnak"/>
    <w:uiPriority w:val="99"/>
    <w:rsid w:val="00201BE3"/>
    <w:pPr>
      <w:tabs>
        <w:tab w:val="center" w:pos="4320"/>
        <w:tab w:val="right" w:pos="8640"/>
      </w:tabs>
    </w:pPr>
  </w:style>
  <w:style w:type="paragraph" w:styleId="Stopka">
    <w:name w:val="footer"/>
    <w:basedOn w:val="Normalny"/>
    <w:rsid w:val="00201BE3"/>
    <w:pPr>
      <w:tabs>
        <w:tab w:val="center" w:pos="4320"/>
        <w:tab w:val="right" w:pos="8640"/>
      </w:tabs>
    </w:pPr>
  </w:style>
  <w:style w:type="paragraph" w:styleId="Data">
    <w:name w:val="Date"/>
    <w:basedOn w:val="Normalny"/>
    <w:next w:val="Normalny"/>
    <w:rsid w:val="00460C51"/>
  </w:style>
  <w:style w:type="character" w:customStyle="1" w:styleId="NagwekZnak">
    <w:name w:val="Nagłówek Znak"/>
    <w:basedOn w:val="Domylnaczcionkaakapitu"/>
    <w:link w:val="Nagwek"/>
    <w:uiPriority w:val="99"/>
    <w:rsid w:val="0037624E"/>
    <w:rPr>
      <w:sz w:val="24"/>
      <w:szCs w:val="24"/>
      <w:lang w:eastAsia="ja-JP"/>
    </w:rPr>
  </w:style>
  <w:style w:type="paragraph" w:customStyle="1" w:styleId="Style1">
    <w:name w:val="Style1"/>
    <w:basedOn w:val="Normalny"/>
    <w:qFormat/>
    <w:rsid w:val="001805ED"/>
    <w:pPr>
      <w:spacing w:before="120" w:after="120"/>
    </w:pPr>
    <w:rPr>
      <w:rFonts w:ascii="Arial" w:hAnsi="Arial"/>
      <w:sz w:val="20"/>
    </w:rPr>
  </w:style>
  <w:style w:type="paragraph" w:customStyle="1" w:styleId="Style2">
    <w:name w:val="Style 2"/>
    <w:basedOn w:val="Normalny"/>
    <w:qFormat/>
    <w:rsid w:val="00167630"/>
    <w:pPr>
      <w:spacing w:before="120" w:line="280" w:lineRule="exact"/>
    </w:pPr>
    <w:rPr>
      <w:rFonts w:ascii="Arial" w:hAnsi="Arial" w:cs="Arial"/>
      <w:b/>
      <w:bCs/>
      <w:sz w:val="20"/>
      <w:szCs w:val="20"/>
    </w:rPr>
  </w:style>
  <w:style w:type="paragraph" w:customStyle="1" w:styleId="Style3">
    <w:name w:val="Style 3"/>
    <w:basedOn w:val="Normalny"/>
    <w:qFormat/>
    <w:rsid w:val="00AC6925"/>
    <w:pPr>
      <w:framePr w:w="2269" w:hSpace="180" w:wrap="around" w:vAnchor="text" w:hAnchor="page" w:x="9402" w:y="93"/>
      <w:tabs>
        <w:tab w:val="left" w:pos="360"/>
      </w:tabs>
      <w:spacing w:line="288" w:lineRule="auto"/>
    </w:pPr>
    <w:rPr>
      <w:rFonts w:ascii="Arial" w:hAnsi="Arial" w:cs="Arial"/>
      <w:sz w:val="14"/>
      <w:szCs w:val="14"/>
      <w:lang w:val="fr-FR"/>
    </w:rPr>
  </w:style>
  <w:style w:type="paragraph" w:customStyle="1" w:styleId="Style4">
    <w:name w:val="Style 4"/>
    <w:basedOn w:val="Style1"/>
    <w:qFormat/>
    <w:rsid w:val="008D22C5"/>
    <w:pPr>
      <w:spacing w:line="360" w:lineRule="auto"/>
    </w:pPr>
  </w:style>
  <w:style w:type="paragraph" w:styleId="Tekstdymka">
    <w:name w:val="Balloon Text"/>
    <w:basedOn w:val="Normalny"/>
    <w:link w:val="TekstdymkaZnak"/>
    <w:rsid w:val="00725DC0"/>
    <w:rPr>
      <w:rFonts w:ascii="Tahoma" w:hAnsi="Tahoma" w:cs="Tahoma"/>
      <w:sz w:val="16"/>
      <w:szCs w:val="16"/>
    </w:rPr>
  </w:style>
  <w:style w:type="character" w:customStyle="1" w:styleId="TekstdymkaZnak">
    <w:name w:val="Tekst dymka Znak"/>
    <w:basedOn w:val="Domylnaczcionkaakapitu"/>
    <w:link w:val="Tekstdymka"/>
    <w:rsid w:val="00725DC0"/>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937">
      <w:bodyDiv w:val="1"/>
      <w:marLeft w:val="0"/>
      <w:marRight w:val="0"/>
      <w:marTop w:val="0"/>
      <w:marBottom w:val="0"/>
      <w:divBdr>
        <w:top w:val="none" w:sz="0" w:space="0" w:color="auto"/>
        <w:left w:val="none" w:sz="0" w:space="0" w:color="auto"/>
        <w:bottom w:val="none" w:sz="0" w:space="0" w:color="auto"/>
        <w:right w:val="none" w:sz="0" w:space="0" w:color="auto"/>
      </w:divBdr>
    </w:div>
    <w:div w:id="135412198">
      <w:bodyDiv w:val="1"/>
      <w:marLeft w:val="0"/>
      <w:marRight w:val="0"/>
      <w:marTop w:val="0"/>
      <w:marBottom w:val="0"/>
      <w:divBdr>
        <w:top w:val="none" w:sz="0" w:space="0" w:color="auto"/>
        <w:left w:val="none" w:sz="0" w:space="0" w:color="auto"/>
        <w:bottom w:val="none" w:sz="0" w:space="0" w:color="auto"/>
        <w:right w:val="none" w:sz="0" w:space="0" w:color="auto"/>
      </w:divBdr>
    </w:div>
    <w:div w:id="236791269">
      <w:bodyDiv w:val="1"/>
      <w:marLeft w:val="0"/>
      <w:marRight w:val="0"/>
      <w:marTop w:val="0"/>
      <w:marBottom w:val="0"/>
      <w:divBdr>
        <w:top w:val="none" w:sz="0" w:space="0" w:color="auto"/>
        <w:left w:val="none" w:sz="0" w:space="0" w:color="auto"/>
        <w:bottom w:val="none" w:sz="0" w:space="0" w:color="auto"/>
        <w:right w:val="none" w:sz="0" w:space="0" w:color="auto"/>
      </w:divBdr>
    </w:div>
    <w:div w:id="339740863">
      <w:bodyDiv w:val="1"/>
      <w:marLeft w:val="0"/>
      <w:marRight w:val="0"/>
      <w:marTop w:val="0"/>
      <w:marBottom w:val="0"/>
      <w:divBdr>
        <w:top w:val="none" w:sz="0" w:space="0" w:color="auto"/>
        <w:left w:val="none" w:sz="0" w:space="0" w:color="auto"/>
        <w:bottom w:val="none" w:sz="0" w:space="0" w:color="auto"/>
        <w:right w:val="none" w:sz="0" w:space="0" w:color="auto"/>
      </w:divBdr>
    </w:div>
    <w:div w:id="642465892">
      <w:bodyDiv w:val="1"/>
      <w:marLeft w:val="0"/>
      <w:marRight w:val="0"/>
      <w:marTop w:val="0"/>
      <w:marBottom w:val="0"/>
      <w:divBdr>
        <w:top w:val="none" w:sz="0" w:space="0" w:color="auto"/>
        <w:left w:val="none" w:sz="0" w:space="0" w:color="auto"/>
        <w:bottom w:val="none" w:sz="0" w:space="0" w:color="auto"/>
        <w:right w:val="none" w:sz="0" w:space="0" w:color="auto"/>
      </w:divBdr>
    </w:div>
    <w:div w:id="805010707">
      <w:bodyDiv w:val="1"/>
      <w:marLeft w:val="0"/>
      <w:marRight w:val="0"/>
      <w:marTop w:val="0"/>
      <w:marBottom w:val="0"/>
      <w:divBdr>
        <w:top w:val="none" w:sz="0" w:space="0" w:color="auto"/>
        <w:left w:val="none" w:sz="0" w:space="0" w:color="auto"/>
        <w:bottom w:val="none" w:sz="0" w:space="0" w:color="auto"/>
        <w:right w:val="none" w:sz="0" w:space="0" w:color="auto"/>
      </w:divBdr>
    </w:div>
    <w:div w:id="1303579199">
      <w:bodyDiv w:val="1"/>
      <w:marLeft w:val="0"/>
      <w:marRight w:val="0"/>
      <w:marTop w:val="0"/>
      <w:marBottom w:val="0"/>
      <w:divBdr>
        <w:top w:val="none" w:sz="0" w:space="0" w:color="auto"/>
        <w:left w:val="none" w:sz="0" w:space="0" w:color="auto"/>
        <w:bottom w:val="none" w:sz="0" w:space="0" w:color="auto"/>
        <w:right w:val="none" w:sz="0" w:space="0" w:color="auto"/>
      </w:divBdr>
      <w:divsChild>
        <w:div w:id="1400711430">
          <w:marLeft w:val="0"/>
          <w:marRight w:val="0"/>
          <w:marTop w:val="0"/>
          <w:marBottom w:val="0"/>
          <w:divBdr>
            <w:top w:val="none" w:sz="0" w:space="0" w:color="auto"/>
            <w:left w:val="none" w:sz="0" w:space="0" w:color="auto"/>
            <w:bottom w:val="none" w:sz="0" w:space="0" w:color="auto"/>
            <w:right w:val="none" w:sz="0" w:space="0" w:color="auto"/>
          </w:divBdr>
        </w:div>
      </w:divsChild>
    </w:div>
    <w:div w:id="1434935253">
      <w:bodyDiv w:val="1"/>
      <w:marLeft w:val="0"/>
      <w:marRight w:val="0"/>
      <w:marTop w:val="0"/>
      <w:marBottom w:val="0"/>
      <w:divBdr>
        <w:top w:val="none" w:sz="0" w:space="0" w:color="auto"/>
        <w:left w:val="none" w:sz="0" w:space="0" w:color="auto"/>
        <w:bottom w:val="none" w:sz="0" w:space="0" w:color="auto"/>
        <w:right w:val="none" w:sz="0" w:space="0" w:color="auto"/>
      </w:divBdr>
    </w:div>
    <w:div w:id="1543907822">
      <w:bodyDiv w:val="1"/>
      <w:marLeft w:val="0"/>
      <w:marRight w:val="0"/>
      <w:marTop w:val="0"/>
      <w:marBottom w:val="0"/>
      <w:divBdr>
        <w:top w:val="none" w:sz="0" w:space="0" w:color="auto"/>
        <w:left w:val="none" w:sz="0" w:space="0" w:color="auto"/>
        <w:bottom w:val="none" w:sz="0" w:space="0" w:color="auto"/>
        <w:right w:val="none" w:sz="0" w:space="0" w:color="auto"/>
      </w:divBdr>
      <w:divsChild>
        <w:div w:id="959413219">
          <w:marLeft w:val="0"/>
          <w:marRight w:val="0"/>
          <w:marTop w:val="0"/>
          <w:marBottom w:val="0"/>
          <w:divBdr>
            <w:top w:val="none" w:sz="0" w:space="0" w:color="auto"/>
            <w:left w:val="none" w:sz="0" w:space="0" w:color="auto"/>
            <w:bottom w:val="none" w:sz="0" w:space="0" w:color="auto"/>
            <w:right w:val="none" w:sz="0" w:space="0" w:color="auto"/>
          </w:divBdr>
        </w:div>
      </w:divsChild>
    </w:div>
    <w:div w:id="1644581498">
      <w:bodyDiv w:val="1"/>
      <w:marLeft w:val="0"/>
      <w:marRight w:val="0"/>
      <w:marTop w:val="0"/>
      <w:marBottom w:val="0"/>
      <w:divBdr>
        <w:top w:val="none" w:sz="0" w:space="0" w:color="auto"/>
        <w:left w:val="none" w:sz="0" w:space="0" w:color="auto"/>
        <w:bottom w:val="none" w:sz="0" w:space="0" w:color="auto"/>
        <w:right w:val="none" w:sz="0" w:space="0" w:color="auto"/>
      </w:divBdr>
    </w:div>
    <w:div w:id="1703284532">
      <w:bodyDiv w:val="1"/>
      <w:marLeft w:val="0"/>
      <w:marRight w:val="0"/>
      <w:marTop w:val="0"/>
      <w:marBottom w:val="0"/>
      <w:divBdr>
        <w:top w:val="none" w:sz="0" w:space="0" w:color="auto"/>
        <w:left w:val="none" w:sz="0" w:space="0" w:color="auto"/>
        <w:bottom w:val="none" w:sz="0" w:space="0" w:color="auto"/>
        <w:right w:val="none" w:sz="0" w:space="0" w:color="auto"/>
      </w:divBdr>
    </w:div>
    <w:div w:id="19357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u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509</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 Thi Bich Duyen</vt:lpstr>
    </vt:vector>
  </TitlesOfParts>
  <Company>Hewlett-Packard Company</Company>
  <LinksUpToDate>false</LinksUpToDate>
  <CharactersWithSpaces>3558</CharactersWithSpaces>
  <SharedDoc>false</SharedDoc>
  <HLinks>
    <vt:vector size="18" baseType="variant">
      <vt:variant>
        <vt:i4>2555977</vt:i4>
      </vt:variant>
      <vt:variant>
        <vt:i4>12</vt:i4>
      </vt:variant>
      <vt:variant>
        <vt:i4>0</vt:i4>
      </vt:variant>
      <vt:variant>
        <vt:i4>5</vt:i4>
      </vt:variant>
      <vt:variant>
        <vt:lpwstr>mailto:infohn@vn.tuv.com</vt:lpwstr>
      </vt:variant>
      <vt:variant>
        <vt:lpwstr/>
      </vt:variant>
      <vt:variant>
        <vt:i4>7143511</vt:i4>
      </vt:variant>
      <vt:variant>
        <vt:i4>9</vt:i4>
      </vt:variant>
      <vt:variant>
        <vt:i4>0</vt:i4>
      </vt:variant>
      <vt:variant>
        <vt:i4>5</vt:i4>
      </vt:variant>
      <vt:variant>
        <vt:lpwstr>mailto:furniture.lab@vn.tuv.com</vt:lpwstr>
      </vt:variant>
      <vt:variant>
        <vt:lpwstr/>
      </vt:variant>
      <vt:variant>
        <vt:i4>5177383</vt:i4>
      </vt:variant>
      <vt:variant>
        <vt:i4>6</vt:i4>
      </vt:variant>
      <vt:variant>
        <vt:i4>0</vt:i4>
      </vt:variant>
      <vt:variant>
        <vt:i4>5</vt:i4>
      </vt:variant>
      <vt:variant>
        <vt:lpwstr>mailto:info@vn.tuv.com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Khanh Duong</dc:creator>
  <cp:lastModifiedBy>Natalia Wojcik</cp:lastModifiedBy>
  <cp:revision>10</cp:revision>
  <cp:lastPrinted>2023-08-10T05:28:00Z</cp:lastPrinted>
  <dcterms:created xsi:type="dcterms:W3CDTF">2023-08-02T07:21:00Z</dcterms:created>
  <dcterms:modified xsi:type="dcterms:W3CDTF">2023-08-10T05:28:00Z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2022-04-13T06:12:18Z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022e04a9-11b3-4fe7-a5bf-4e22d19723ac</vt:lpwstr>
  </property>
  <property fmtid="{D5CDD505-2E9C-101B-9397-08002B2CF9AE}" pid="8" name="MSIP_Label_d3d538fd-7cd2-4b8b-bd42-f6ee8cc1e568_ContentBits">
    <vt:lpwstr>0</vt:lpwstr>
  </property>
</Properties>
</file>