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64CE" w14:textId="57323FE4" w:rsidR="00833342" w:rsidRDefault="0070653F" w:rsidP="00CF17D5">
      <w:pPr>
        <w:spacing w:line="360" w:lineRule="auto"/>
        <w:ind w:right="1111"/>
        <w:rPr>
          <w:rFonts w:ascii="Arial" w:hAnsi="Arial" w:cs="Arial"/>
          <w:b/>
          <w:bCs/>
          <w:color w:val="000000"/>
          <w:u w:val="single"/>
        </w:rPr>
      </w:pPr>
      <w:r>
        <w:rPr>
          <w:rFonts w:ascii="Arial" w:hAnsi="Arial" w:cs="Arial"/>
          <w:b/>
          <w:bCs/>
          <w:color w:val="000000" w:themeColor="text1"/>
          <w:u w:val="single"/>
        </w:rPr>
        <w:t xml:space="preserve">TÜV Rheinland: </w:t>
      </w:r>
      <w:r w:rsidR="000A7C9E">
        <w:rPr>
          <w:rFonts w:ascii="Arial" w:hAnsi="Arial" w:cs="Arial"/>
          <w:b/>
          <w:bCs/>
          <w:color w:val="000000" w:themeColor="text1"/>
          <w:u w:val="single"/>
        </w:rPr>
        <w:t>Lithium-Ionen-Akkus – weit verbreitet</w:t>
      </w:r>
      <w:r w:rsidR="001402C6">
        <w:rPr>
          <w:rFonts w:ascii="Arial" w:hAnsi="Arial" w:cs="Arial"/>
          <w:b/>
          <w:bCs/>
          <w:color w:val="000000" w:themeColor="text1"/>
          <w:u w:val="single"/>
        </w:rPr>
        <w:t xml:space="preserve">, aber </w:t>
      </w:r>
      <w:r w:rsidR="00970774">
        <w:rPr>
          <w:rFonts w:ascii="Arial" w:hAnsi="Arial" w:cs="Arial"/>
          <w:b/>
          <w:bCs/>
          <w:color w:val="000000" w:themeColor="text1"/>
          <w:u w:val="single"/>
        </w:rPr>
        <w:t xml:space="preserve">mitunter </w:t>
      </w:r>
      <w:r w:rsidR="000A7C9E">
        <w:rPr>
          <w:rFonts w:ascii="Arial" w:hAnsi="Arial" w:cs="Arial"/>
          <w:b/>
          <w:bCs/>
          <w:color w:val="000000" w:themeColor="text1"/>
          <w:u w:val="single"/>
        </w:rPr>
        <w:t>gefährlich</w:t>
      </w:r>
    </w:p>
    <w:p w14:paraId="1FB76603" w14:textId="588F9D01" w:rsidR="00864F5C" w:rsidRPr="002532CF" w:rsidRDefault="00E80082" w:rsidP="00CF17D5">
      <w:pPr>
        <w:spacing w:line="360" w:lineRule="auto"/>
        <w:ind w:right="1111"/>
        <w:rPr>
          <w:rFonts w:ascii="Arial" w:hAnsi="Arial" w:cs="Arial"/>
          <w:color w:val="000000" w:themeColor="text1"/>
          <w:sz w:val="20"/>
          <w:szCs w:val="20"/>
        </w:rPr>
      </w:pPr>
      <w:r>
        <w:rPr>
          <w:rFonts w:ascii="Arial" w:hAnsi="Arial" w:cs="Arial"/>
          <w:color w:val="000000" w:themeColor="text1"/>
          <w:sz w:val="20"/>
          <w:szCs w:val="20"/>
        </w:rPr>
        <w:t xml:space="preserve">Thermische </w:t>
      </w:r>
      <w:r w:rsidR="00192E35">
        <w:rPr>
          <w:rFonts w:ascii="Arial" w:hAnsi="Arial" w:cs="Arial"/>
          <w:color w:val="000000" w:themeColor="text1"/>
          <w:sz w:val="20"/>
          <w:szCs w:val="20"/>
        </w:rPr>
        <w:t>Bel</w:t>
      </w:r>
      <w:r w:rsidR="000556DC">
        <w:rPr>
          <w:rFonts w:ascii="Arial" w:hAnsi="Arial" w:cs="Arial"/>
          <w:color w:val="000000" w:themeColor="text1"/>
          <w:sz w:val="20"/>
          <w:szCs w:val="20"/>
        </w:rPr>
        <w:t>astungen</w:t>
      </w:r>
      <w:r>
        <w:rPr>
          <w:rFonts w:ascii="Arial" w:hAnsi="Arial" w:cs="Arial"/>
          <w:color w:val="000000" w:themeColor="text1"/>
          <w:sz w:val="20"/>
          <w:szCs w:val="20"/>
        </w:rPr>
        <w:t xml:space="preserve">, Baufehler, Beschädigungen </w:t>
      </w:r>
      <w:r w:rsidR="00032D06">
        <w:rPr>
          <w:rFonts w:ascii="Arial" w:hAnsi="Arial" w:cs="Arial"/>
          <w:color w:val="000000" w:themeColor="text1"/>
          <w:sz w:val="20"/>
          <w:szCs w:val="20"/>
        </w:rPr>
        <w:t xml:space="preserve">und </w:t>
      </w:r>
      <w:r>
        <w:rPr>
          <w:rFonts w:ascii="Arial" w:hAnsi="Arial" w:cs="Arial"/>
          <w:color w:val="000000" w:themeColor="text1"/>
          <w:sz w:val="20"/>
          <w:szCs w:val="20"/>
        </w:rPr>
        <w:t>unsachgemäßer Umgang können zu Bränden führen</w:t>
      </w:r>
      <w:r w:rsidR="0050132F">
        <w:rPr>
          <w:rFonts w:ascii="Arial" w:hAnsi="Arial" w:cs="Arial"/>
          <w:color w:val="000000" w:themeColor="text1"/>
          <w:sz w:val="20"/>
          <w:szCs w:val="20"/>
        </w:rPr>
        <w:t xml:space="preserve"> </w:t>
      </w:r>
      <w:r w:rsidR="00144844">
        <w:rPr>
          <w:rFonts w:ascii="Arial" w:hAnsi="Arial" w:cs="Arial"/>
          <w:color w:val="000000" w:themeColor="text1"/>
          <w:sz w:val="20"/>
          <w:szCs w:val="20"/>
        </w:rPr>
        <w:t xml:space="preserve">/ </w:t>
      </w:r>
      <w:r>
        <w:rPr>
          <w:rFonts w:ascii="Arial" w:hAnsi="Arial" w:cs="Arial"/>
          <w:color w:val="000000" w:themeColor="text1"/>
          <w:sz w:val="20"/>
          <w:szCs w:val="20"/>
        </w:rPr>
        <w:t>Gefährdete Akkus erkennen / Verhalten im Brandfall</w:t>
      </w:r>
      <w:r w:rsidR="001E130F">
        <w:rPr>
          <w:rFonts w:ascii="Arial" w:hAnsi="Arial" w:cs="Arial"/>
          <w:color w:val="000000" w:themeColor="text1"/>
          <w:sz w:val="20"/>
          <w:szCs w:val="20"/>
        </w:rPr>
        <w:t xml:space="preserve"> </w:t>
      </w:r>
      <w:r w:rsidR="00254EDA">
        <w:rPr>
          <w:rFonts w:ascii="Arial" w:hAnsi="Arial" w:cs="Arial"/>
          <w:color w:val="000000" w:themeColor="text1"/>
          <w:sz w:val="20"/>
          <w:szCs w:val="20"/>
        </w:rPr>
        <w:t xml:space="preserve">/ </w:t>
      </w:r>
      <w:r w:rsidR="002469C9">
        <w:rPr>
          <w:rFonts w:ascii="Arial" w:hAnsi="Arial" w:cs="Arial"/>
          <w:color w:val="000000" w:themeColor="text1"/>
          <w:sz w:val="20"/>
          <w:szCs w:val="20"/>
        </w:rPr>
        <w:t xml:space="preserve">Beratung durch Expertinnen und Experten für </w:t>
      </w:r>
      <w:r w:rsidR="00BE2A53">
        <w:rPr>
          <w:rFonts w:ascii="Arial" w:hAnsi="Arial" w:cs="Arial"/>
          <w:color w:val="000000" w:themeColor="text1"/>
          <w:sz w:val="20"/>
          <w:szCs w:val="20"/>
        </w:rPr>
        <w:t>Arbeitssicherheit</w:t>
      </w:r>
      <w:r w:rsidR="00BD0DE2">
        <w:rPr>
          <w:rFonts w:ascii="Arial" w:hAnsi="Arial" w:cs="Arial"/>
          <w:color w:val="000000" w:themeColor="text1"/>
          <w:sz w:val="20"/>
          <w:szCs w:val="20"/>
        </w:rPr>
        <w:t xml:space="preserve"> </w:t>
      </w:r>
      <w:r w:rsidR="00644931" w:rsidRPr="00644931">
        <w:rPr>
          <w:rFonts w:ascii="Arial" w:hAnsi="Arial" w:cs="Arial"/>
          <w:color w:val="000000" w:themeColor="text1"/>
          <w:sz w:val="20"/>
          <w:szCs w:val="20"/>
        </w:rPr>
        <w:t>von TÜV Rheinland</w:t>
      </w:r>
      <w:r w:rsidR="007D65B7">
        <w:rPr>
          <w:rFonts w:ascii="Arial" w:hAnsi="Arial" w:cs="Arial"/>
          <w:sz w:val="20"/>
          <w:szCs w:val="20"/>
        </w:rPr>
        <w:t>:</w:t>
      </w:r>
      <w:r w:rsidR="00F96FEC">
        <w:rPr>
          <w:rFonts w:ascii="Arial" w:hAnsi="Arial" w:cs="Arial"/>
          <w:sz w:val="20"/>
          <w:szCs w:val="20"/>
        </w:rPr>
        <w:t xml:space="preserve"> </w:t>
      </w:r>
      <w:hyperlink r:id="rId11" w:history="1">
        <w:r w:rsidR="00BE2A53" w:rsidRPr="00472212">
          <w:rPr>
            <w:rStyle w:val="Hyperlink"/>
            <w:rFonts w:ascii="Arial" w:hAnsi="Arial" w:cs="Arial"/>
            <w:sz w:val="20"/>
            <w:szCs w:val="20"/>
          </w:rPr>
          <w:t>www.tuv.com/arbeitssicherheit</w:t>
        </w:r>
      </w:hyperlink>
      <w:r w:rsidR="005D576F">
        <w:rPr>
          <w:rStyle w:val="Hyperlink"/>
          <w:rFonts w:ascii="Arial" w:hAnsi="Arial" w:cs="Arial"/>
          <w:sz w:val="20"/>
          <w:szCs w:val="20"/>
        </w:rPr>
        <w:t xml:space="preserve"> </w:t>
      </w:r>
    </w:p>
    <w:p w14:paraId="4BEB588D" w14:textId="77777777" w:rsidR="00864F5C" w:rsidRPr="002532CF" w:rsidRDefault="00864F5C" w:rsidP="00CF17D5">
      <w:pPr>
        <w:spacing w:line="360" w:lineRule="auto"/>
        <w:ind w:right="1111"/>
        <w:rPr>
          <w:rFonts w:ascii="Arial" w:hAnsi="Arial" w:cs="Arial"/>
          <w:color w:val="000000" w:themeColor="text1"/>
          <w:sz w:val="20"/>
          <w:szCs w:val="20"/>
        </w:rPr>
      </w:pPr>
    </w:p>
    <w:p w14:paraId="6D4D14E4" w14:textId="77777777" w:rsidR="0006627A" w:rsidRDefault="00DA6282" w:rsidP="3711EE77">
      <w:pPr>
        <w:pStyle w:val="berschrift"/>
        <w:spacing w:line="360" w:lineRule="auto"/>
        <w:rPr>
          <w:rFonts w:eastAsia="MS Mincho" w:cs="Arial"/>
          <w:b w:val="0"/>
          <w:bCs w:val="0"/>
          <w:snapToGrid w:val="0"/>
          <w:sz w:val="20"/>
        </w:rPr>
      </w:pPr>
      <w:r w:rsidRPr="3711EE77">
        <w:rPr>
          <w:rFonts w:eastAsia="MS Mincho" w:cs="Arial"/>
          <w:snapToGrid w:val="0"/>
          <w:sz w:val="20"/>
        </w:rPr>
        <w:t>Köln,</w:t>
      </w:r>
      <w:r w:rsidR="001F0D10">
        <w:rPr>
          <w:rFonts w:eastAsia="MS Mincho" w:cs="Arial"/>
          <w:snapToGrid w:val="0"/>
          <w:sz w:val="20"/>
        </w:rPr>
        <w:t xml:space="preserve"> </w:t>
      </w:r>
      <w:r w:rsidR="0070653F">
        <w:rPr>
          <w:rFonts w:eastAsia="MS Mincho" w:cs="Arial"/>
          <w:snapToGrid w:val="0"/>
          <w:sz w:val="20"/>
        </w:rPr>
        <w:t>11</w:t>
      </w:r>
      <w:r w:rsidR="00555FB9" w:rsidRPr="3711EE77">
        <w:rPr>
          <w:rFonts w:eastAsia="MS Mincho" w:cs="Arial"/>
          <w:snapToGrid w:val="0"/>
          <w:sz w:val="20"/>
        </w:rPr>
        <w:t>.</w:t>
      </w:r>
      <w:r w:rsidR="00160833" w:rsidRPr="3711EE77">
        <w:rPr>
          <w:rFonts w:eastAsia="MS Mincho" w:cs="Arial"/>
          <w:snapToGrid w:val="0"/>
          <w:sz w:val="20"/>
        </w:rPr>
        <w:t xml:space="preserve"> </w:t>
      </w:r>
      <w:r w:rsidR="00BE2A53">
        <w:rPr>
          <w:rFonts w:eastAsia="MS Mincho" w:cs="Arial"/>
          <w:snapToGrid w:val="0"/>
          <w:sz w:val="20"/>
        </w:rPr>
        <w:t>Dezember</w:t>
      </w:r>
      <w:r w:rsidR="00C230DA" w:rsidRPr="3711EE77">
        <w:rPr>
          <w:rFonts w:eastAsia="MS Mincho" w:cs="Arial"/>
          <w:snapToGrid w:val="0"/>
          <w:sz w:val="20"/>
        </w:rPr>
        <w:t xml:space="preserve"> </w:t>
      </w:r>
      <w:r w:rsidR="00160833" w:rsidRPr="3711EE77">
        <w:rPr>
          <w:rFonts w:eastAsia="MS Mincho" w:cs="Arial"/>
          <w:snapToGrid w:val="0"/>
          <w:sz w:val="20"/>
        </w:rPr>
        <w:t>202</w:t>
      </w:r>
      <w:r w:rsidR="0026183C" w:rsidRPr="3711EE77">
        <w:rPr>
          <w:rFonts w:eastAsia="MS Mincho" w:cs="Arial"/>
          <w:snapToGrid w:val="0"/>
          <w:sz w:val="20"/>
        </w:rPr>
        <w:t>5</w:t>
      </w:r>
      <w:r w:rsidR="00160833" w:rsidRPr="3711EE77">
        <w:rPr>
          <w:rFonts w:eastAsia="MS Mincho" w:cs="Arial"/>
          <w:snapToGrid w:val="0"/>
          <w:sz w:val="20"/>
        </w:rPr>
        <w:t>.</w:t>
      </w:r>
      <w:r w:rsidR="00160833" w:rsidRPr="3711EE77">
        <w:rPr>
          <w:rFonts w:eastAsia="MS Mincho" w:cs="Arial"/>
          <w:b w:val="0"/>
          <w:bCs w:val="0"/>
          <w:snapToGrid w:val="0"/>
          <w:sz w:val="20"/>
        </w:rPr>
        <w:t xml:space="preserve"> </w:t>
      </w:r>
      <w:r w:rsidR="000A7C9E">
        <w:rPr>
          <w:rFonts w:eastAsia="MS Mincho" w:cs="Arial"/>
          <w:b w:val="0"/>
          <w:bCs w:val="0"/>
          <w:snapToGrid w:val="0"/>
          <w:sz w:val="20"/>
        </w:rPr>
        <w:t>Lithium-Ionen-Batterien oder -Akkus sind heute dank ihrer kompakten Bauweise, der Wiederaufladbarkeit und der langen Lebensdauer im privaten und beruflichen Umfeld weit verbreitet. Sie stecken in Smartphones, Laptops und Tablets, vielen Elektrowerkzeugen, Gartengeräten oder auch in E-Bikes, Autos oder Flurförderzeugen</w:t>
      </w:r>
      <w:r w:rsidR="00CC7A43">
        <w:rPr>
          <w:rFonts w:eastAsia="MS Mincho" w:cs="Arial"/>
          <w:b w:val="0"/>
          <w:bCs w:val="0"/>
          <w:snapToGrid w:val="0"/>
          <w:sz w:val="20"/>
        </w:rPr>
        <w:t xml:space="preserve"> wie Gabelstapler</w:t>
      </w:r>
      <w:r w:rsidR="00FF4FD2">
        <w:rPr>
          <w:rFonts w:eastAsia="MS Mincho" w:cs="Arial"/>
          <w:b w:val="0"/>
          <w:bCs w:val="0"/>
          <w:snapToGrid w:val="0"/>
          <w:sz w:val="20"/>
        </w:rPr>
        <w:t>n</w:t>
      </w:r>
      <w:r w:rsidR="000A7C9E">
        <w:rPr>
          <w:rFonts w:eastAsia="MS Mincho" w:cs="Arial"/>
          <w:b w:val="0"/>
          <w:bCs w:val="0"/>
          <w:snapToGrid w:val="0"/>
          <w:sz w:val="20"/>
        </w:rPr>
        <w:t xml:space="preserve">. </w:t>
      </w:r>
      <w:r w:rsidR="00D66E63">
        <w:rPr>
          <w:rFonts w:eastAsia="MS Mincho" w:cs="Arial"/>
          <w:b w:val="0"/>
          <w:bCs w:val="0"/>
          <w:snapToGrid w:val="0"/>
          <w:sz w:val="20"/>
        </w:rPr>
        <w:t>S</w:t>
      </w:r>
      <w:r w:rsidR="000A7C9E">
        <w:rPr>
          <w:rFonts w:eastAsia="MS Mincho" w:cs="Arial"/>
          <w:b w:val="0"/>
          <w:bCs w:val="0"/>
          <w:snapToGrid w:val="0"/>
          <w:sz w:val="20"/>
        </w:rPr>
        <w:t xml:space="preserve">ie </w:t>
      </w:r>
      <w:r w:rsidR="00D66E63">
        <w:rPr>
          <w:rFonts w:eastAsia="MS Mincho" w:cs="Arial"/>
          <w:b w:val="0"/>
          <w:bCs w:val="0"/>
          <w:snapToGrid w:val="0"/>
          <w:sz w:val="20"/>
        </w:rPr>
        <w:t xml:space="preserve">werden </w:t>
      </w:r>
      <w:r w:rsidR="000A7C9E">
        <w:rPr>
          <w:rFonts w:eastAsia="MS Mincho" w:cs="Arial"/>
          <w:b w:val="0"/>
          <w:bCs w:val="0"/>
          <w:snapToGrid w:val="0"/>
          <w:sz w:val="20"/>
        </w:rPr>
        <w:t>auch als Energiespeicher genutzt</w:t>
      </w:r>
      <w:r w:rsidR="00F14088" w:rsidRPr="3711EE77">
        <w:rPr>
          <w:rFonts w:eastAsia="MS Mincho" w:cs="Arial"/>
          <w:b w:val="0"/>
          <w:bCs w:val="0"/>
          <w:snapToGrid w:val="0"/>
          <w:sz w:val="20"/>
        </w:rPr>
        <w:t>.</w:t>
      </w:r>
      <w:r w:rsidR="000A7C9E">
        <w:rPr>
          <w:rFonts w:eastAsia="MS Mincho" w:cs="Arial"/>
          <w:b w:val="0"/>
          <w:bCs w:val="0"/>
          <w:snapToGrid w:val="0"/>
          <w:sz w:val="20"/>
        </w:rPr>
        <w:t xml:space="preserve"> </w:t>
      </w:r>
      <w:r w:rsidR="006F37B5">
        <w:rPr>
          <w:rFonts w:eastAsia="MS Mincho" w:cs="Arial"/>
          <w:b w:val="0"/>
          <w:bCs w:val="0"/>
          <w:snapToGrid w:val="0"/>
          <w:sz w:val="20"/>
        </w:rPr>
        <w:t xml:space="preserve">Doch </w:t>
      </w:r>
      <w:r w:rsidR="000A7C9E">
        <w:rPr>
          <w:rFonts w:eastAsia="MS Mincho" w:cs="Arial"/>
          <w:b w:val="0"/>
          <w:bCs w:val="0"/>
          <w:snapToGrid w:val="0"/>
          <w:sz w:val="20"/>
        </w:rPr>
        <w:t xml:space="preserve">Lithium-Ionen-Batterien </w:t>
      </w:r>
      <w:r w:rsidR="006F23DF">
        <w:rPr>
          <w:rFonts w:eastAsia="MS Mincho" w:cs="Arial"/>
          <w:b w:val="0"/>
          <w:bCs w:val="0"/>
          <w:snapToGrid w:val="0"/>
          <w:sz w:val="20"/>
        </w:rPr>
        <w:t xml:space="preserve">haben </w:t>
      </w:r>
      <w:r w:rsidR="006F37B5">
        <w:rPr>
          <w:rFonts w:eastAsia="MS Mincho" w:cs="Arial"/>
          <w:b w:val="0"/>
          <w:bCs w:val="0"/>
          <w:snapToGrid w:val="0"/>
          <w:sz w:val="20"/>
        </w:rPr>
        <w:t xml:space="preserve">nicht nur </w:t>
      </w:r>
      <w:r w:rsidR="006F23DF">
        <w:rPr>
          <w:rFonts w:eastAsia="MS Mincho" w:cs="Arial"/>
          <w:b w:val="0"/>
          <w:bCs w:val="0"/>
          <w:snapToGrid w:val="0"/>
          <w:sz w:val="20"/>
        </w:rPr>
        <w:t>viele Vorteile</w:t>
      </w:r>
      <w:r w:rsidR="006F37B5">
        <w:rPr>
          <w:rFonts w:eastAsia="MS Mincho" w:cs="Arial"/>
          <w:b w:val="0"/>
          <w:bCs w:val="0"/>
          <w:snapToGrid w:val="0"/>
          <w:sz w:val="20"/>
        </w:rPr>
        <w:t xml:space="preserve">, sondern </w:t>
      </w:r>
      <w:r w:rsidR="005970B8">
        <w:rPr>
          <w:rFonts w:eastAsia="MS Mincho" w:cs="Arial"/>
          <w:b w:val="0"/>
          <w:bCs w:val="0"/>
          <w:snapToGrid w:val="0"/>
          <w:sz w:val="20"/>
        </w:rPr>
        <w:t xml:space="preserve">können </w:t>
      </w:r>
      <w:r w:rsidR="00A03B82">
        <w:rPr>
          <w:rFonts w:eastAsia="MS Mincho" w:cs="Arial"/>
          <w:b w:val="0"/>
          <w:bCs w:val="0"/>
          <w:snapToGrid w:val="0"/>
          <w:sz w:val="20"/>
        </w:rPr>
        <w:t>sich durch äußere Einflüsse wie Hitze oder Kälte, Baufehler</w:t>
      </w:r>
      <w:r w:rsidR="006D089C">
        <w:rPr>
          <w:rFonts w:eastAsia="MS Mincho" w:cs="Arial"/>
          <w:b w:val="0"/>
          <w:bCs w:val="0"/>
          <w:snapToGrid w:val="0"/>
          <w:sz w:val="20"/>
        </w:rPr>
        <w:t>, Beschädigungen beispielsweise durch Herunterfallen</w:t>
      </w:r>
      <w:r w:rsidR="00A03B82">
        <w:rPr>
          <w:rFonts w:eastAsia="MS Mincho" w:cs="Arial"/>
          <w:b w:val="0"/>
          <w:bCs w:val="0"/>
          <w:snapToGrid w:val="0"/>
          <w:sz w:val="20"/>
        </w:rPr>
        <w:t xml:space="preserve"> oder unsachgemäßen Umgang entzünden. </w:t>
      </w:r>
    </w:p>
    <w:p w14:paraId="1AE18548" w14:textId="77777777" w:rsidR="0006627A" w:rsidRDefault="0006627A" w:rsidP="3711EE77">
      <w:pPr>
        <w:pStyle w:val="berschrift"/>
        <w:spacing w:line="360" w:lineRule="auto"/>
        <w:rPr>
          <w:rFonts w:eastAsia="MS Mincho" w:cs="Arial"/>
          <w:b w:val="0"/>
          <w:bCs w:val="0"/>
          <w:snapToGrid w:val="0"/>
          <w:sz w:val="20"/>
        </w:rPr>
      </w:pPr>
    </w:p>
    <w:p w14:paraId="018A1060" w14:textId="188709CE" w:rsidR="00FD213C" w:rsidRPr="00FD213C" w:rsidRDefault="006F37B5" w:rsidP="3C2C1E53">
      <w:pPr>
        <w:pStyle w:val="berschrift"/>
        <w:spacing w:line="360" w:lineRule="auto"/>
        <w:rPr>
          <w:rFonts w:eastAsia="MS Mincho" w:cs="Arial"/>
          <w:b w:val="0"/>
          <w:bCs w:val="0"/>
          <w:snapToGrid w:val="0"/>
          <w:sz w:val="20"/>
        </w:rPr>
      </w:pPr>
      <w:r w:rsidRPr="3C2C1E53">
        <w:rPr>
          <w:rFonts w:eastAsia="MS Mincho" w:cs="Arial"/>
          <w:b w:val="0"/>
          <w:bCs w:val="0"/>
          <w:snapToGrid w:val="0"/>
          <w:sz w:val="20"/>
        </w:rPr>
        <w:t>„</w:t>
      </w:r>
      <w:r w:rsidR="00A03B82" w:rsidRPr="3C2C1E53">
        <w:rPr>
          <w:rFonts w:eastAsia="MS Mincho" w:cs="Arial"/>
          <w:b w:val="0"/>
          <w:bCs w:val="0"/>
          <w:snapToGrid w:val="0"/>
          <w:sz w:val="20"/>
        </w:rPr>
        <w:t xml:space="preserve">Kommt es zu einem Brand, </w:t>
      </w:r>
      <w:r w:rsidR="006D089C" w:rsidRPr="3C2C1E53">
        <w:rPr>
          <w:rFonts w:eastAsia="MS Mincho" w:cs="Arial"/>
          <w:b w:val="0"/>
          <w:bCs w:val="0"/>
          <w:snapToGrid w:val="0"/>
          <w:sz w:val="20"/>
        </w:rPr>
        <w:t xml:space="preserve">treten sehr hohe Temperaturen auf und es </w:t>
      </w:r>
      <w:r w:rsidR="00A03B82" w:rsidRPr="3C2C1E53">
        <w:rPr>
          <w:rFonts w:eastAsia="MS Mincho" w:cs="Arial"/>
          <w:b w:val="0"/>
          <w:bCs w:val="0"/>
          <w:snapToGrid w:val="0"/>
          <w:sz w:val="20"/>
        </w:rPr>
        <w:t xml:space="preserve">können gesundheitsschädliche Stoffe wie Gase, Dämpfe und Schwermetalle freigesetzt werden“, </w:t>
      </w:r>
      <w:r w:rsidR="005970B8" w:rsidRPr="3C2C1E53">
        <w:rPr>
          <w:rFonts w:eastAsia="MS Mincho" w:cs="Arial"/>
          <w:b w:val="0"/>
          <w:bCs w:val="0"/>
          <w:snapToGrid w:val="0"/>
          <w:sz w:val="20"/>
        </w:rPr>
        <w:t xml:space="preserve">sagt </w:t>
      </w:r>
      <w:r w:rsidR="00FD213C" w:rsidRPr="3C2C1E53">
        <w:rPr>
          <w:rFonts w:cs="Arial"/>
          <w:b w:val="0"/>
          <w:bCs w:val="0"/>
          <w:sz w:val="20"/>
        </w:rPr>
        <w:t xml:space="preserve">Dr. Ludwig Brands, Experte für </w:t>
      </w:r>
      <w:hyperlink r:id="rId12" w:history="1">
        <w:r w:rsidR="00FD213C" w:rsidRPr="3C2C1E53">
          <w:rPr>
            <w:rStyle w:val="Hyperlink"/>
            <w:rFonts w:cs="Arial"/>
            <w:b w:val="0"/>
            <w:bCs w:val="0"/>
            <w:sz w:val="20"/>
          </w:rPr>
          <w:t>Arbeitssicherheit</w:t>
        </w:r>
      </w:hyperlink>
      <w:r w:rsidR="00FD213C" w:rsidRPr="3C2C1E53">
        <w:rPr>
          <w:rFonts w:cs="Arial"/>
          <w:b w:val="0"/>
          <w:bCs w:val="0"/>
          <w:sz w:val="20"/>
        </w:rPr>
        <w:t xml:space="preserve"> bei TÜV Rheinland.</w:t>
      </w:r>
      <w:r w:rsidR="00392EB4" w:rsidRPr="3C2C1E53">
        <w:rPr>
          <w:rFonts w:cs="Arial"/>
          <w:b w:val="0"/>
          <w:bCs w:val="0"/>
          <w:sz w:val="20"/>
        </w:rPr>
        <w:t xml:space="preserve"> </w:t>
      </w:r>
      <w:r w:rsidR="00A52009" w:rsidRPr="3C2C1E53">
        <w:rPr>
          <w:rFonts w:cs="Arial"/>
          <w:b w:val="0"/>
          <w:bCs w:val="0"/>
          <w:sz w:val="20"/>
        </w:rPr>
        <w:t>„</w:t>
      </w:r>
      <w:r w:rsidR="00E80082" w:rsidRPr="3C2C1E53">
        <w:rPr>
          <w:rFonts w:cs="Arial"/>
          <w:b w:val="0"/>
          <w:bCs w:val="0"/>
          <w:sz w:val="20"/>
        </w:rPr>
        <w:t xml:space="preserve">Der Kontakt mit austretenden Flüssigkeiten, entstehenden Dämpfen und freigesetzten Materialien </w:t>
      </w:r>
      <w:r w:rsidR="6B7F2401" w:rsidRPr="3C2C1E53">
        <w:rPr>
          <w:rFonts w:cs="Arial"/>
          <w:b w:val="0"/>
          <w:bCs w:val="0"/>
          <w:sz w:val="20"/>
        </w:rPr>
        <w:t>sollte man unbedingt vermeiden</w:t>
      </w:r>
      <w:r w:rsidR="00E80082" w:rsidRPr="3C2C1E53">
        <w:rPr>
          <w:rFonts w:cs="Arial"/>
          <w:b w:val="0"/>
          <w:bCs w:val="0"/>
          <w:sz w:val="20"/>
        </w:rPr>
        <w:t>.</w:t>
      </w:r>
      <w:r w:rsidR="00A52009" w:rsidRPr="3C2C1E53">
        <w:rPr>
          <w:rFonts w:cs="Arial"/>
          <w:b w:val="0"/>
          <w:bCs w:val="0"/>
          <w:sz w:val="20"/>
        </w:rPr>
        <w:t>“</w:t>
      </w:r>
    </w:p>
    <w:p w14:paraId="40ABBE37" w14:textId="77777777" w:rsidR="00DA70BF" w:rsidRDefault="00DA70BF" w:rsidP="6EA3F5CF">
      <w:pPr>
        <w:pStyle w:val="berschrift"/>
        <w:spacing w:line="360" w:lineRule="auto"/>
        <w:rPr>
          <w:rFonts w:eastAsia="MS Mincho" w:cs="Arial"/>
          <w:b w:val="0"/>
          <w:bCs w:val="0"/>
          <w:snapToGrid w:val="0"/>
          <w:sz w:val="20"/>
        </w:rPr>
      </w:pPr>
    </w:p>
    <w:p w14:paraId="56F2C3E6" w14:textId="5EBFF585" w:rsidR="000808C7" w:rsidRPr="007E7F93" w:rsidRDefault="008306B9" w:rsidP="6EA3F5CF">
      <w:pPr>
        <w:pStyle w:val="berschrift"/>
        <w:spacing w:line="360" w:lineRule="auto"/>
        <w:rPr>
          <w:rFonts w:eastAsia="MS Mincho" w:cs="Arial"/>
          <w:snapToGrid w:val="0"/>
          <w:sz w:val="20"/>
        </w:rPr>
      </w:pPr>
      <w:r>
        <w:rPr>
          <w:rFonts w:eastAsia="MS Mincho" w:cs="Arial"/>
          <w:snapToGrid w:val="0"/>
          <w:sz w:val="20"/>
        </w:rPr>
        <w:t>Richtiger Umgang mit Lithium-Ionen-Batterien</w:t>
      </w:r>
    </w:p>
    <w:p w14:paraId="52FDEC80" w14:textId="52D0674B" w:rsidR="00340887" w:rsidRDefault="008306B9" w:rsidP="005F2CEE">
      <w:pPr>
        <w:pStyle w:val="berschrift"/>
        <w:spacing w:line="360" w:lineRule="auto"/>
        <w:rPr>
          <w:rFonts w:eastAsia="MS Mincho" w:cs="Arial"/>
          <w:b w:val="0"/>
          <w:bCs w:val="0"/>
          <w:snapToGrid w:val="0"/>
          <w:sz w:val="20"/>
        </w:rPr>
      </w:pPr>
      <w:r w:rsidRPr="008306B9">
        <w:rPr>
          <w:rFonts w:eastAsia="MS Mincho" w:cs="Arial"/>
          <w:b w:val="0"/>
          <w:bCs w:val="0"/>
          <w:snapToGrid w:val="0"/>
          <w:sz w:val="20"/>
        </w:rPr>
        <w:t>Lithium-Ionen-Batterien</w:t>
      </w:r>
      <w:r>
        <w:rPr>
          <w:rFonts w:eastAsia="MS Mincho" w:cs="Arial"/>
          <w:b w:val="0"/>
          <w:bCs w:val="0"/>
          <w:snapToGrid w:val="0"/>
          <w:sz w:val="20"/>
        </w:rPr>
        <w:t xml:space="preserve"> </w:t>
      </w:r>
      <w:r w:rsidR="007307D2">
        <w:rPr>
          <w:rFonts w:eastAsia="MS Mincho" w:cs="Arial"/>
          <w:b w:val="0"/>
          <w:bCs w:val="0"/>
          <w:snapToGrid w:val="0"/>
          <w:sz w:val="20"/>
        </w:rPr>
        <w:t xml:space="preserve">sollten </w:t>
      </w:r>
      <w:r>
        <w:rPr>
          <w:rFonts w:eastAsia="MS Mincho" w:cs="Arial"/>
          <w:b w:val="0"/>
          <w:bCs w:val="0"/>
          <w:snapToGrid w:val="0"/>
          <w:sz w:val="20"/>
        </w:rPr>
        <w:t xml:space="preserve">vor Temperaturen über </w:t>
      </w:r>
      <w:r w:rsidR="0050132F">
        <w:rPr>
          <w:rFonts w:eastAsia="MS Mincho" w:cs="Arial"/>
          <w:b w:val="0"/>
          <w:bCs w:val="0"/>
          <w:snapToGrid w:val="0"/>
          <w:sz w:val="20"/>
        </w:rPr>
        <w:t>60 </w:t>
      </w:r>
      <w:r w:rsidR="004C2DA5">
        <w:rPr>
          <w:rFonts w:eastAsia="MS Mincho" w:cs="Arial"/>
          <w:b w:val="0"/>
          <w:bCs w:val="0"/>
          <w:snapToGrid w:val="0"/>
          <w:sz w:val="20"/>
        </w:rPr>
        <w:t>Grad Celsius</w:t>
      </w:r>
      <w:r>
        <w:rPr>
          <w:rFonts w:eastAsia="MS Mincho" w:cs="Arial"/>
          <w:b w:val="0"/>
          <w:bCs w:val="0"/>
          <w:snapToGrid w:val="0"/>
          <w:sz w:val="20"/>
        </w:rPr>
        <w:t xml:space="preserve"> und </w:t>
      </w:r>
      <w:r w:rsidR="00520166">
        <w:rPr>
          <w:rFonts w:eastAsia="MS Mincho" w:cs="Arial"/>
          <w:b w:val="0"/>
          <w:bCs w:val="0"/>
          <w:snapToGrid w:val="0"/>
          <w:sz w:val="20"/>
        </w:rPr>
        <w:t>bei Frost</w:t>
      </w:r>
      <w:r w:rsidR="006D2806">
        <w:rPr>
          <w:rFonts w:eastAsia="MS Mincho" w:cs="Arial"/>
          <w:b w:val="0"/>
          <w:bCs w:val="0"/>
          <w:snapToGrid w:val="0"/>
          <w:sz w:val="20"/>
        </w:rPr>
        <w:t xml:space="preserve"> </w:t>
      </w:r>
      <w:r>
        <w:rPr>
          <w:rFonts w:eastAsia="MS Mincho" w:cs="Arial"/>
          <w:b w:val="0"/>
          <w:bCs w:val="0"/>
          <w:snapToGrid w:val="0"/>
          <w:sz w:val="20"/>
        </w:rPr>
        <w:t>geschützt werden.</w:t>
      </w:r>
      <w:r w:rsidR="006D2806">
        <w:rPr>
          <w:rFonts w:eastAsia="MS Mincho" w:cs="Arial"/>
          <w:b w:val="0"/>
          <w:bCs w:val="0"/>
          <w:snapToGrid w:val="0"/>
          <w:sz w:val="20"/>
        </w:rPr>
        <w:t xml:space="preserve"> </w:t>
      </w:r>
      <w:r>
        <w:rPr>
          <w:rFonts w:eastAsia="MS Mincho" w:cs="Arial"/>
          <w:b w:val="0"/>
          <w:bCs w:val="0"/>
          <w:snapToGrid w:val="0"/>
          <w:sz w:val="20"/>
        </w:rPr>
        <w:t xml:space="preserve">Das heißt zum Beispiel auch, dass das Smartphone im Sommer nicht im Auto auf dem Armaturenbrett liegen </w:t>
      </w:r>
      <w:r w:rsidR="00DD18F8">
        <w:rPr>
          <w:rFonts w:eastAsia="MS Mincho" w:cs="Arial"/>
          <w:b w:val="0"/>
          <w:bCs w:val="0"/>
          <w:snapToGrid w:val="0"/>
          <w:sz w:val="20"/>
        </w:rPr>
        <w:t>darf</w:t>
      </w:r>
      <w:r>
        <w:rPr>
          <w:rFonts w:eastAsia="MS Mincho" w:cs="Arial"/>
          <w:b w:val="0"/>
          <w:bCs w:val="0"/>
          <w:snapToGrid w:val="0"/>
          <w:sz w:val="20"/>
        </w:rPr>
        <w:t xml:space="preserve"> </w:t>
      </w:r>
      <w:r w:rsidR="00DD18F8">
        <w:rPr>
          <w:rFonts w:eastAsia="MS Mincho" w:cs="Arial"/>
          <w:b w:val="0"/>
          <w:bCs w:val="0"/>
          <w:snapToGrid w:val="0"/>
          <w:sz w:val="20"/>
        </w:rPr>
        <w:t>und</w:t>
      </w:r>
      <w:r>
        <w:rPr>
          <w:rFonts w:eastAsia="MS Mincho" w:cs="Arial"/>
          <w:b w:val="0"/>
          <w:bCs w:val="0"/>
          <w:snapToGrid w:val="0"/>
          <w:sz w:val="20"/>
        </w:rPr>
        <w:t xml:space="preserve"> akkubetriebene Werkzeuge oder Gartengeräte </w:t>
      </w:r>
      <w:r w:rsidR="00DD18F8">
        <w:rPr>
          <w:rFonts w:eastAsia="MS Mincho" w:cs="Arial"/>
          <w:b w:val="0"/>
          <w:bCs w:val="0"/>
          <w:snapToGrid w:val="0"/>
          <w:sz w:val="20"/>
        </w:rPr>
        <w:t>frostsicher aufbewahrt</w:t>
      </w:r>
      <w:r>
        <w:rPr>
          <w:rFonts w:eastAsia="MS Mincho" w:cs="Arial"/>
          <w:b w:val="0"/>
          <w:bCs w:val="0"/>
          <w:snapToGrid w:val="0"/>
          <w:sz w:val="20"/>
        </w:rPr>
        <w:t xml:space="preserve"> werden </w:t>
      </w:r>
      <w:r w:rsidR="005245B2">
        <w:rPr>
          <w:rFonts w:eastAsia="MS Mincho" w:cs="Arial"/>
          <w:b w:val="0"/>
          <w:bCs w:val="0"/>
          <w:snapToGrid w:val="0"/>
          <w:sz w:val="20"/>
        </w:rPr>
        <w:t>müssen</w:t>
      </w:r>
      <w:r w:rsidR="005F2CEE">
        <w:rPr>
          <w:rFonts w:eastAsia="MS Mincho" w:cs="Arial"/>
          <w:b w:val="0"/>
          <w:bCs w:val="0"/>
          <w:snapToGrid w:val="0"/>
          <w:sz w:val="20"/>
        </w:rPr>
        <w:t xml:space="preserve">. </w:t>
      </w:r>
      <w:r>
        <w:rPr>
          <w:rFonts w:eastAsia="MS Mincho" w:cs="Arial"/>
          <w:b w:val="0"/>
          <w:bCs w:val="0"/>
          <w:snapToGrid w:val="0"/>
          <w:sz w:val="20"/>
        </w:rPr>
        <w:t xml:space="preserve">Fällt ein </w:t>
      </w:r>
      <w:r w:rsidR="00262B3C">
        <w:rPr>
          <w:rFonts w:eastAsia="MS Mincho" w:cs="Arial"/>
          <w:b w:val="0"/>
          <w:bCs w:val="0"/>
          <w:snapToGrid w:val="0"/>
          <w:sz w:val="20"/>
        </w:rPr>
        <w:t xml:space="preserve">akkubetriebenes </w:t>
      </w:r>
      <w:r>
        <w:rPr>
          <w:rFonts w:eastAsia="MS Mincho" w:cs="Arial"/>
          <w:b w:val="0"/>
          <w:bCs w:val="0"/>
          <w:snapToGrid w:val="0"/>
          <w:sz w:val="20"/>
        </w:rPr>
        <w:t xml:space="preserve">Gerät auf den Boden, erhält es einen heftigen Schlag oder ist </w:t>
      </w:r>
      <w:r w:rsidR="00262B3C">
        <w:rPr>
          <w:rFonts w:eastAsia="MS Mincho" w:cs="Arial"/>
          <w:b w:val="0"/>
          <w:bCs w:val="0"/>
          <w:snapToGrid w:val="0"/>
          <w:sz w:val="20"/>
        </w:rPr>
        <w:t>das Gehäuse</w:t>
      </w:r>
      <w:r>
        <w:rPr>
          <w:rFonts w:eastAsia="MS Mincho" w:cs="Arial"/>
          <w:b w:val="0"/>
          <w:bCs w:val="0"/>
          <w:snapToGrid w:val="0"/>
          <w:sz w:val="20"/>
        </w:rPr>
        <w:t xml:space="preserve"> beschädigt, </w:t>
      </w:r>
      <w:r w:rsidR="00262B3C">
        <w:rPr>
          <w:rFonts w:eastAsia="MS Mincho" w:cs="Arial"/>
          <w:b w:val="0"/>
          <w:bCs w:val="0"/>
          <w:snapToGrid w:val="0"/>
          <w:sz w:val="20"/>
        </w:rPr>
        <w:t>muss</w:t>
      </w:r>
      <w:r>
        <w:rPr>
          <w:rFonts w:eastAsia="MS Mincho" w:cs="Arial"/>
          <w:b w:val="0"/>
          <w:bCs w:val="0"/>
          <w:snapToGrid w:val="0"/>
          <w:sz w:val="20"/>
        </w:rPr>
        <w:t xml:space="preserve"> der Akku geprüft werden. </w:t>
      </w:r>
    </w:p>
    <w:p w14:paraId="4686508E" w14:textId="77777777" w:rsidR="005D47BF" w:rsidRDefault="005D47BF" w:rsidP="005F2CEE">
      <w:pPr>
        <w:pStyle w:val="berschrift"/>
        <w:spacing w:line="360" w:lineRule="auto"/>
        <w:rPr>
          <w:rFonts w:eastAsia="MS Mincho" w:cs="Arial"/>
          <w:b w:val="0"/>
          <w:bCs w:val="0"/>
          <w:snapToGrid w:val="0"/>
          <w:sz w:val="20"/>
        </w:rPr>
      </w:pPr>
    </w:p>
    <w:p w14:paraId="64303756" w14:textId="065F7BFB" w:rsidR="005F2CEE" w:rsidRDefault="008306B9" w:rsidP="005F2CEE">
      <w:pPr>
        <w:pStyle w:val="berschrift"/>
        <w:spacing w:line="360" w:lineRule="auto"/>
        <w:rPr>
          <w:rFonts w:eastAsia="MS Mincho" w:cs="Arial"/>
          <w:b w:val="0"/>
          <w:bCs w:val="0"/>
          <w:snapToGrid w:val="0"/>
          <w:sz w:val="20"/>
        </w:rPr>
      </w:pPr>
      <w:r>
        <w:rPr>
          <w:rFonts w:eastAsia="MS Mincho" w:cs="Arial"/>
          <w:b w:val="0"/>
          <w:bCs w:val="0"/>
          <w:snapToGrid w:val="0"/>
          <w:sz w:val="20"/>
        </w:rPr>
        <w:t>Beschädigungen, Flüssigkeitsaustritt, Erwärmung, Rauchentwicklung, eine Aufwölbung des Gehäuses, merkwürdige Gerüche oder Knacken, Knistern und Zischen können ebenso auf eine Beschädigung</w:t>
      </w:r>
      <w:r w:rsidR="00262B3C">
        <w:rPr>
          <w:rFonts w:eastAsia="MS Mincho" w:cs="Arial"/>
          <w:b w:val="0"/>
          <w:bCs w:val="0"/>
          <w:snapToGrid w:val="0"/>
          <w:sz w:val="20"/>
        </w:rPr>
        <w:t xml:space="preserve"> des Akkus</w:t>
      </w:r>
      <w:r>
        <w:rPr>
          <w:rFonts w:eastAsia="MS Mincho" w:cs="Arial"/>
          <w:b w:val="0"/>
          <w:bCs w:val="0"/>
          <w:snapToGrid w:val="0"/>
          <w:sz w:val="20"/>
        </w:rPr>
        <w:t xml:space="preserve"> hindeuten wie ungewöhnlich lange oder kurze Ladezeiten</w:t>
      </w:r>
      <w:r w:rsidRPr="005245B2">
        <w:rPr>
          <w:rFonts w:eastAsia="MS Mincho" w:cs="Arial"/>
          <w:b w:val="0"/>
          <w:bCs w:val="0"/>
          <w:snapToGrid w:val="0"/>
          <w:sz w:val="20"/>
        </w:rPr>
        <w:t xml:space="preserve">. </w:t>
      </w:r>
      <w:r w:rsidR="00AA3A16" w:rsidRPr="005245B2">
        <w:rPr>
          <w:rFonts w:eastAsia="MS Mincho" w:cs="Arial"/>
          <w:b w:val="0"/>
          <w:bCs w:val="0"/>
          <w:snapToGrid w:val="0"/>
          <w:sz w:val="20"/>
        </w:rPr>
        <w:t>„Besteht</w:t>
      </w:r>
      <w:r w:rsidR="00AA3A16">
        <w:rPr>
          <w:rFonts w:eastAsia="MS Mincho" w:cs="Arial"/>
          <w:b w:val="0"/>
          <w:bCs w:val="0"/>
          <w:snapToGrid w:val="0"/>
          <w:sz w:val="20"/>
        </w:rPr>
        <w:t xml:space="preserve"> der Verdacht auf eine Beschädigung, muss der Akku überprüft</w:t>
      </w:r>
      <w:r w:rsidR="008400AE">
        <w:rPr>
          <w:rFonts w:eastAsia="MS Mincho" w:cs="Arial"/>
          <w:b w:val="0"/>
          <w:bCs w:val="0"/>
          <w:snapToGrid w:val="0"/>
          <w:sz w:val="20"/>
        </w:rPr>
        <w:t xml:space="preserve">, </w:t>
      </w:r>
      <w:r w:rsidR="00AA3A16">
        <w:rPr>
          <w:rFonts w:eastAsia="MS Mincho" w:cs="Arial"/>
          <w:b w:val="0"/>
          <w:bCs w:val="0"/>
          <w:snapToGrid w:val="0"/>
          <w:sz w:val="20"/>
        </w:rPr>
        <w:t>und darf erst dann wieder genutzt werden, wenn seine Funktionsfähigkeit</w:t>
      </w:r>
      <w:r w:rsidR="00B07D8A">
        <w:rPr>
          <w:rFonts w:eastAsia="MS Mincho" w:cs="Arial"/>
          <w:b w:val="0"/>
          <w:bCs w:val="0"/>
          <w:snapToGrid w:val="0"/>
          <w:sz w:val="20"/>
        </w:rPr>
        <w:t xml:space="preserve"> sichergestellt ist</w:t>
      </w:r>
      <w:r w:rsidR="00AA3A16">
        <w:rPr>
          <w:rFonts w:eastAsia="MS Mincho" w:cs="Arial"/>
          <w:b w:val="0"/>
          <w:bCs w:val="0"/>
          <w:snapToGrid w:val="0"/>
          <w:sz w:val="20"/>
        </w:rPr>
        <w:t>. Zudem sollten verdächtige Akkus auf einer feuerfesten Unterlage oder in einem entsprechenden Gefäß aufbewahrt werden. Der Abstand zu brennbarem Material sollte mindestens 2,5 Meter betragen“, rät Brands.</w:t>
      </w:r>
    </w:p>
    <w:p w14:paraId="0A88C05A" w14:textId="3578C010" w:rsidR="00956091" w:rsidRPr="002E66DF" w:rsidRDefault="00956091" w:rsidP="002E66DF">
      <w:pPr>
        <w:spacing w:before="120" w:after="120" w:line="280" w:lineRule="atLeast"/>
        <w:rPr>
          <w:rFonts w:ascii="Arial" w:hAnsi="Arial" w:cs="Arial"/>
          <w:b/>
          <w:bCs/>
          <w:sz w:val="20"/>
          <w:szCs w:val="20"/>
        </w:rPr>
      </w:pPr>
      <w:r w:rsidRPr="002E66DF">
        <w:rPr>
          <w:rFonts w:ascii="Arial" w:hAnsi="Arial" w:cs="Arial"/>
          <w:b/>
          <w:bCs/>
          <w:sz w:val="20"/>
          <w:szCs w:val="20"/>
        </w:rPr>
        <w:lastRenderedPageBreak/>
        <w:t xml:space="preserve">Sicherheitsmaßnahmen </w:t>
      </w:r>
      <w:r w:rsidR="005245B2" w:rsidRPr="002E66DF">
        <w:rPr>
          <w:rFonts w:ascii="Arial" w:hAnsi="Arial" w:cs="Arial"/>
          <w:b/>
          <w:bCs/>
          <w:sz w:val="20"/>
          <w:szCs w:val="20"/>
        </w:rPr>
        <w:t>für leistungsstarke Lithium-Ionen-Batterien</w:t>
      </w:r>
    </w:p>
    <w:p w14:paraId="72109606" w14:textId="63F9FFB2" w:rsidR="00340887" w:rsidRDefault="00B90A8F" w:rsidP="00B667A8">
      <w:pPr>
        <w:pStyle w:val="berschrift"/>
        <w:spacing w:line="360" w:lineRule="auto"/>
        <w:rPr>
          <w:rFonts w:cs="Arial"/>
          <w:b w:val="0"/>
          <w:bCs w:val="0"/>
          <w:sz w:val="20"/>
        </w:rPr>
      </w:pPr>
      <w:r>
        <w:rPr>
          <w:rFonts w:cs="Arial"/>
          <w:b w:val="0"/>
          <w:bCs w:val="0"/>
          <w:sz w:val="20"/>
        </w:rPr>
        <w:t xml:space="preserve">Zusätzliche Sicherheitsmaßnahmen sind </w:t>
      </w:r>
      <w:r w:rsidR="003C233B">
        <w:rPr>
          <w:rFonts w:cs="Arial"/>
          <w:b w:val="0"/>
          <w:bCs w:val="0"/>
          <w:sz w:val="20"/>
        </w:rPr>
        <w:t>für Akkus mit einer Energiemenge von mehr als 100 Wattstunden, die beispielsweise in Garteng</w:t>
      </w:r>
      <w:r w:rsidR="0027604B">
        <w:rPr>
          <w:rFonts w:cs="Arial"/>
          <w:b w:val="0"/>
          <w:bCs w:val="0"/>
          <w:sz w:val="20"/>
        </w:rPr>
        <w:t>e</w:t>
      </w:r>
      <w:r w:rsidR="003C233B">
        <w:rPr>
          <w:rFonts w:cs="Arial"/>
          <w:b w:val="0"/>
          <w:bCs w:val="0"/>
          <w:sz w:val="20"/>
        </w:rPr>
        <w:t>räten, E-Scooter</w:t>
      </w:r>
      <w:r w:rsidR="0050132F">
        <w:rPr>
          <w:rFonts w:cs="Arial"/>
          <w:b w:val="0"/>
          <w:bCs w:val="0"/>
          <w:sz w:val="20"/>
        </w:rPr>
        <w:t>n</w:t>
      </w:r>
      <w:r w:rsidR="003C233B">
        <w:rPr>
          <w:rFonts w:cs="Arial"/>
          <w:b w:val="0"/>
          <w:bCs w:val="0"/>
          <w:sz w:val="20"/>
        </w:rPr>
        <w:t xml:space="preserve"> und -Bikes, aber auch in Autos und als ortsfeste Großspeicher genutzt werden, </w:t>
      </w:r>
      <w:r>
        <w:rPr>
          <w:rFonts w:cs="Arial"/>
          <w:b w:val="0"/>
          <w:bCs w:val="0"/>
          <w:sz w:val="20"/>
        </w:rPr>
        <w:t>besonders wichti</w:t>
      </w:r>
      <w:r w:rsidR="003C233B">
        <w:rPr>
          <w:rFonts w:cs="Arial"/>
          <w:b w:val="0"/>
          <w:bCs w:val="0"/>
          <w:sz w:val="20"/>
        </w:rPr>
        <w:t>g. Das gilt umso mehr</w:t>
      </w:r>
      <w:r>
        <w:rPr>
          <w:rFonts w:cs="Arial"/>
          <w:b w:val="0"/>
          <w:bCs w:val="0"/>
          <w:sz w:val="20"/>
        </w:rPr>
        <w:t>,</w:t>
      </w:r>
      <w:r w:rsidR="003C233B">
        <w:rPr>
          <w:rFonts w:cs="Arial"/>
          <w:b w:val="0"/>
          <w:bCs w:val="0"/>
          <w:sz w:val="20"/>
        </w:rPr>
        <w:t xml:space="preserve"> </w:t>
      </w:r>
      <w:r>
        <w:rPr>
          <w:rFonts w:cs="Arial"/>
          <w:b w:val="0"/>
          <w:bCs w:val="0"/>
          <w:sz w:val="20"/>
        </w:rPr>
        <w:t xml:space="preserve">wenn in Unternehmen und im Handel viele </w:t>
      </w:r>
      <w:r w:rsidR="003C233B">
        <w:rPr>
          <w:rFonts w:cs="Arial"/>
          <w:b w:val="0"/>
          <w:bCs w:val="0"/>
          <w:sz w:val="20"/>
        </w:rPr>
        <w:t xml:space="preserve">dieser </w:t>
      </w:r>
      <w:r>
        <w:rPr>
          <w:rFonts w:cs="Arial"/>
          <w:b w:val="0"/>
          <w:bCs w:val="0"/>
          <w:sz w:val="20"/>
        </w:rPr>
        <w:t>Lithium-Ionen-Batterien</w:t>
      </w:r>
      <w:r w:rsidR="003C233B">
        <w:rPr>
          <w:rFonts w:cs="Arial"/>
          <w:b w:val="0"/>
          <w:bCs w:val="0"/>
          <w:sz w:val="20"/>
        </w:rPr>
        <w:t xml:space="preserve"> mit mittlere</w:t>
      </w:r>
      <w:r w:rsidR="00956091">
        <w:rPr>
          <w:rFonts w:cs="Arial"/>
          <w:b w:val="0"/>
          <w:bCs w:val="0"/>
          <w:sz w:val="20"/>
        </w:rPr>
        <w:t>r</w:t>
      </w:r>
      <w:r w:rsidR="003C233B">
        <w:rPr>
          <w:rFonts w:cs="Arial"/>
          <w:b w:val="0"/>
          <w:bCs w:val="0"/>
          <w:sz w:val="20"/>
        </w:rPr>
        <w:t xml:space="preserve"> oder hoher Leistung</w:t>
      </w:r>
      <w:r>
        <w:rPr>
          <w:rFonts w:cs="Arial"/>
          <w:b w:val="0"/>
          <w:bCs w:val="0"/>
          <w:sz w:val="20"/>
        </w:rPr>
        <w:t xml:space="preserve"> oder </w:t>
      </w:r>
      <w:r w:rsidR="003C233B">
        <w:rPr>
          <w:rFonts w:cs="Arial"/>
          <w:b w:val="0"/>
          <w:bCs w:val="0"/>
          <w:sz w:val="20"/>
        </w:rPr>
        <w:t>entsprechende</w:t>
      </w:r>
      <w:r>
        <w:rPr>
          <w:rFonts w:cs="Arial"/>
          <w:b w:val="0"/>
          <w:bCs w:val="0"/>
          <w:sz w:val="20"/>
        </w:rPr>
        <w:t xml:space="preserve"> Geräte gelagert werden. Kommt es zu einem Schaden an einem Akku, besteht die Gefahr, dass sich mehrere dieser Energiespeicher entzünden. </w:t>
      </w:r>
    </w:p>
    <w:p w14:paraId="33C5D97E" w14:textId="77777777" w:rsidR="00340887" w:rsidRDefault="00340887" w:rsidP="00B667A8">
      <w:pPr>
        <w:pStyle w:val="berschrift"/>
        <w:spacing w:line="360" w:lineRule="auto"/>
        <w:rPr>
          <w:rFonts w:cs="Arial"/>
          <w:b w:val="0"/>
          <w:bCs w:val="0"/>
          <w:sz w:val="20"/>
        </w:rPr>
      </w:pPr>
    </w:p>
    <w:p w14:paraId="26667247" w14:textId="09914B1F" w:rsidR="00661A9F" w:rsidRDefault="00B90A8F" w:rsidP="00B667A8">
      <w:pPr>
        <w:pStyle w:val="berschrift"/>
        <w:spacing w:line="360" w:lineRule="auto"/>
        <w:rPr>
          <w:rFonts w:cs="Arial"/>
          <w:b w:val="0"/>
          <w:bCs w:val="0"/>
          <w:sz w:val="20"/>
        </w:rPr>
      </w:pPr>
      <w:r>
        <w:rPr>
          <w:rFonts w:cs="Arial"/>
          <w:b w:val="0"/>
          <w:bCs w:val="0"/>
          <w:sz w:val="20"/>
        </w:rPr>
        <w:t xml:space="preserve">„Lithium-Ionen-Batterien fallen </w:t>
      </w:r>
      <w:r w:rsidR="002A490A">
        <w:rPr>
          <w:rFonts w:cs="Arial"/>
          <w:b w:val="0"/>
          <w:bCs w:val="0"/>
          <w:sz w:val="20"/>
        </w:rPr>
        <w:t>bei Lagerung und Betrieb unter das Gefahrstoffrecht</w:t>
      </w:r>
      <w:r w:rsidR="00A42F25">
        <w:rPr>
          <w:rFonts w:cs="Arial"/>
          <w:b w:val="0"/>
          <w:bCs w:val="0"/>
          <w:sz w:val="20"/>
        </w:rPr>
        <w:t xml:space="preserve">. Für den </w:t>
      </w:r>
      <w:r w:rsidR="005245B2">
        <w:rPr>
          <w:rFonts w:cs="Arial"/>
          <w:b w:val="0"/>
          <w:bCs w:val="0"/>
          <w:sz w:val="20"/>
        </w:rPr>
        <w:t xml:space="preserve">Transport </w:t>
      </w:r>
      <w:r w:rsidR="00A42F25">
        <w:rPr>
          <w:rFonts w:cs="Arial"/>
          <w:b w:val="0"/>
          <w:bCs w:val="0"/>
          <w:sz w:val="20"/>
        </w:rPr>
        <w:t>ist das Gefahrgutrecht verbindlich.</w:t>
      </w:r>
      <w:r>
        <w:rPr>
          <w:rFonts w:cs="Arial"/>
          <w:b w:val="0"/>
          <w:bCs w:val="0"/>
          <w:sz w:val="20"/>
        </w:rPr>
        <w:t xml:space="preserve"> Daher </w:t>
      </w:r>
      <w:r w:rsidR="003C233B">
        <w:rPr>
          <w:rFonts w:cs="Arial"/>
          <w:b w:val="0"/>
          <w:bCs w:val="0"/>
          <w:sz w:val="20"/>
        </w:rPr>
        <w:t>ist eine Gefährdungsbeurteilung wichtig</w:t>
      </w:r>
      <w:r w:rsidR="00044F0D">
        <w:rPr>
          <w:rFonts w:cs="Arial"/>
          <w:b w:val="0"/>
          <w:bCs w:val="0"/>
          <w:sz w:val="20"/>
        </w:rPr>
        <w:t>,</w:t>
      </w:r>
      <w:r w:rsidR="003C233B">
        <w:rPr>
          <w:rFonts w:cs="Arial"/>
          <w:b w:val="0"/>
          <w:bCs w:val="0"/>
          <w:sz w:val="20"/>
        </w:rPr>
        <w:t xml:space="preserve"> und</w:t>
      </w:r>
      <w:r w:rsidR="00124988">
        <w:rPr>
          <w:rFonts w:cs="Arial"/>
          <w:b w:val="0"/>
          <w:bCs w:val="0"/>
          <w:sz w:val="20"/>
        </w:rPr>
        <w:t xml:space="preserve"> </w:t>
      </w:r>
      <w:r w:rsidR="001950F3">
        <w:rPr>
          <w:rFonts w:cs="Arial"/>
          <w:b w:val="0"/>
          <w:bCs w:val="0"/>
          <w:sz w:val="20"/>
        </w:rPr>
        <w:t xml:space="preserve">Mitarbeitende </w:t>
      </w:r>
      <w:r w:rsidR="003C233B">
        <w:rPr>
          <w:rFonts w:cs="Arial"/>
          <w:b w:val="0"/>
          <w:bCs w:val="0"/>
          <w:sz w:val="20"/>
        </w:rPr>
        <w:t xml:space="preserve">müssen im Umgang mit den Energiespeichern und den davon ausgehenden Gefährdungen unterwiesen werden. </w:t>
      </w:r>
      <w:r w:rsidR="00646E57">
        <w:rPr>
          <w:rFonts w:cs="Arial"/>
          <w:b w:val="0"/>
          <w:bCs w:val="0"/>
          <w:sz w:val="20"/>
        </w:rPr>
        <w:t xml:space="preserve">Sicherheitskonzepte müssen meist individuell für ein Unternehmen erstellt werden. Unsere </w:t>
      </w:r>
      <w:r w:rsidR="00C90BD2">
        <w:rPr>
          <w:rFonts w:cs="Arial"/>
          <w:b w:val="0"/>
          <w:bCs w:val="0"/>
          <w:sz w:val="20"/>
        </w:rPr>
        <w:t xml:space="preserve">Expertinnen und Experten </w:t>
      </w:r>
      <w:r w:rsidR="00646E57">
        <w:rPr>
          <w:rFonts w:cs="Arial"/>
          <w:b w:val="0"/>
          <w:bCs w:val="0"/>
          <w:sz w:val="20"/>
        </w:rPr>
        <w:t>für Arbeitssicherheit unterstützen dabei umfassend von der Analyse bis zu</w:t>
      </w:r>
      <w:r w:rsidR="005245B2">
        <w:rPr>
          <w:rFonts w:cs="Arial"/>
          <w:b w:val="0"/>
          <w:bCs w:val="0"/>
          <w:sz w:val="20"/>
        </w:rPr>
        <w:t>r</w:t>
      </w:r>
      <w:r w:rsidR="00646E57">
        <w:rPr>
          <w:rFonts w:cs="Arial"/>
          <w:b w:val="0"/>
          <w:bCs w:val="0"/>
          <w:sz w:val="20"/>
        </w:rPr>
        <w:t xml:space="preserve"> Entwicklung passende</w:t>
      </w:r>
      <w:r w:rsidR="005245B2">
        <w:rPr>
          <w:rFonts w:cs="Arial"/>
          <w:b w:val="0"/>
          <w:bCs w:val="0"/>
          <w:sz w:val="20"/>
        </w:rPr>
        <w:t>r</w:t>
      </w:r>
      <w:r w:rsidR="00646E57">
        <w:rPr>
          <w:rFonts w:cs="Arial"/>
          <w:b w:val="0"/>
          <w:bCs w:val="0"/>
          <w:sz w:val="20"/>
        </w:rPr>
        <w:t xml:space="preserve"> Konzepte</w:t>
      </w:r>
      <w:r w:rsidR="005245B2">
        <w:rPr>
          <w:rFonts w:cs="Arial"/>
          <w:b w:val="0"/>
          <w:bCs w:val="0"/>
          <w:sz w:val="20"/>
        </w:rPr>
        <w:t xml:space="preserve"> zum Beispiel</w:t>
      </w:r>
      <w:r w:rsidR="00646E57">
        <w:rPr>
          <w:rFonts w:cs="Arial"/>
          <w:b w:val="0"/>
          <w:bCs w:val="0"/>
          <w:sz w:val="20"/>
        </w:rPr>
        <w:t xml:space="preserve"> für Sicherheit, Brandschutz und Notfälle“, so B</w:t>
      </w:r>
      <w:r w:rsidR="00C56F9F">
        <w:rPr>
          <w:rFonts w:cs="Arial"/>
          <w:b w:val="0"/>
          <w:bCs w:val="0"/>
          <w:sz w:val="20"/>
        </w:rPr>
        <w:t>r</w:t>
      </w:r>
      <w:r w:rsidR="00646E57">
        <w:rPr>
          <w:rFonts w:cs="Arial"/>
          <w:b w:val="0"/>
          <w:bCs w:val="0"/>
          <w:sz w:val="20"/>
        </w:rPr>
        <w:t>ands.</w:t>
      </w:r>
      <w:r w:rsidR="003C233B">
        <w:rPr>
          <w:rFonts w:cs="Arial"/>
          <w:b w:val="0"/>
          <w:bCs w:val="0"/>
          <w:sz w:val="20"/>
        </w:rPr>
        <w:t xml:space="preserve"> </w:t>
      </w:r>
    </w:p>
    <w:p w14:paraId="044D6CEB" w14:textId="295832FD" w:rsidR="00B90A8F" w:rsidRDefault="00B90A8F" w:rsidP="00B667A8">
      <w:pPr>
        <w:pStyle w:val="berschrift"/>
        <w:spacing w:line="360" w:lineRule="auto"/>
        <w:rPr>
          <w:rFonts w:cs="Arial"/>
          <w:b w:val="0"/>
          <w:bCs w:val="0"/>
          <w:sz w:val="20"/>
        </w:rPr>
      </w:pPr>
    </w:p>
    <w:p w14:paraId="37A8CF8E" w14:textId="250EC299" w:rsidR="00B90A8F" w:rsidRPr="004B162F" w:rsidRDefault="004B162F" w:rsidP="00B667A8">
      <w:pPr>
        <w:pStyle w:val="berschrift"/>
        <w:spacing w:line="360" w:lineRule="auto"/>
        <w:rPr>
          <w:rFonts w:cs="Arial"/>
          <w:sz w:val="20"/>
        </w:rPr>
      </w:pPr>
      <w:r w:rsidRPr="004B162F">
        <w:rPr>
          <w:rFonts w:cs="Arial"/>
          <w:sz w:val="20"/>
        </w:rPr>
        <w:t>Löschen ist meist nicht möglich</w:t>
      </w:r>
    </w:p>
    <w:p w14:paraId="424C40F9" w14:textId="6D158127" w:rsidR="004B162F" w:rsidRDefault="005245B2" w:rsidP="00B667A8">
      <w:pPr>
        <w:pStyle w:val="berschrift"/>
        <w:spacing w:line="360" w:lineRule="auto"/>
        <w:rPr>
          <w:rFonts w:cs="Arial"/>
          <w:b w:val="0"/>
          <w:bCs w:val="0"/>
          <w:sz w:val="20"/>
        </w:rPr>
      </w:pPr>
      <w:r>
        <w:rPr>
          <w:rFonts w:cs="Arial"/>
          <w:b w:val="0"/>
          <w:bCs w:val="0"/>
          <w:sz w:val="20"/>
        </w:rPr>
        <w:t>Brennen</w:t>
      </w:r>
      <w:r w:rsidR="004B162F">
        <w:rPr>
          <w:rFonts w:cs="Arial"/>
          <w:b w:val="0"/>
          <w:bCs w:val="0"/>
          <w:sz w:val="20"/>
        </w:rPr>
        <w:t xml:space="preserve"> Lithium-Ionen-Batterien, gelangen Löschmittel nicht an den Brandherd im Inneren der Akkus. Daher wirkt nur der Kühleffekt, der bei Wasser am besten ist. </w:t>
      </w:r>
      <w:r>
        <w:rPr>
          <w:rFonts w:cs="Arial"/>
          <w:b w:val="0"/>
          <w:bCs w:val="0"/>
          <w:sz w:val="20"/>
        </w:rPr>
        <w:t>Dabei</w:t>
      </w:r>
      <w:r w:rsidR="00E855EA">
        <w:rPr>
          <w:rFonts w:cs="Arial"/>
          <w:b w:val="0"/>
          <w:bCs w:val="0"/>
          <w:sz w:val="20"/>
        </w:rPr>
        <w:t xml:space="preserve"> ist eine längerfristige Kühlung wichtig, um einen offenen Brand und das Überspringen auf andere Akkus zu verhindern. Allerdings sind Handfeuerlöscher oft nicht geeignet, um einen Akkubrand zu löschen: </w:t>
      </w:r>
      <w:r>
        <w:rPr>
          <w:rFonts w:cs="Arial"/>
          <w:b w:val="0"/>
          <w:bCs w:val="0"/>
          <w:sz w:val="20"/>
        </w:rPr>
        <w:t>Die</w:t>
      </w:r>
      <w:r w:rsidR="00E855EA">
        <w:rPr>
          <w:rFonts w:cs="Arial"/>
          <w:b w:val="0"/>
          <w:bCs w:val="0"/>
          <w:sz w:val="20"/>
        </w:rPr>
        <w:t xml:space="preserve"> </w:t>
      </w:r>
      <w:r w:rsidR="00880C85">
        <w:rPr>
          <w:rFonts w:cs="Arial"/>
          <w:b w:val="0"/>
          <w:bCs w:val="0"/>
          <w:sz w:val="20"/>
        </w:rPr>
        <w:t>Wurf</w:t>
      </w:r>
      <w:r w:rsidR="00E855EA">
        <w:rPr>
          <w:rFonts w:cs="Arial"/>
          <w:b w:val="0"/>
          <w:bCs w:val="0"/>
          <w:sz w:val="20"/>
        </w:rPr>
        <w:t>weite</w:t>
      </w:r>
      <w:r>
        <w:rPr>
          <w:rFonts w:cs="Arial"/>
          <w:b w:val="0"/>
          <w:bCs w:val="0"/>
          <w:sz w:val="20"/>
        </w:rPr>
        <w:t xml:space="preserve"> des Löschmittels</w:t>
      </w:r>
      <w:r w:rsidR="00E855EA">
        <w:rPr>
          <w:rFonts w:cs="Arial"/>
          <w:b w:val="0"/>
          <w:bCs w:val="0"/>
          <w:sz w:val="20"/>
        </w:rPr>
        <w:t xml:space="preserve"> liegt bei </w:t>
      </w:r>
      <w:r w:rsidR="00880C85">
        <w:rPr>
          <w:rFonts w:cs="Arial"/>
          <w:b w:val="0"/>
          <w:bCs w:val="0"/>
          <w:sz w:val="20"/>
        </w:rPr>
        <w:t>maximal</w:t>
      </w:r>
      <w:r w:rsidR="00E855EA">
        <w:rPr>
          <w:rFonts w:cs="Arial"/>
          <w:b w:val="0"/>
          <w:bCs w:val="0"/>
          <w:sz w:val="20"/>
        </w:rPr>
        <w:t xml:space="preserve"> sechs Metern. Kommt es aufgrund eines Akkubrands zu einer Explosion, können Teile bis zu 15 Meter </w:t>
      </w:r>
      <w:r>
        <w:rPr>
          <w:rFonts w:cs="Arial"/>
          <w:b w:val="0"/>
          <w:bCs w:val="0"/>
          <w:sz w:val="20"/>
        </w:rPr>
        <w:t xml:space="preserve">weit </w:t>
      </w:r>
      <w:r w:rsidR="00E855EA">
        <w:rPr>
          <w:rFonts w:cs="Arial"/>
          <w:b w:val="0"/>
          <w:bCs w:val="0"/>
          <w:sz w:val="20"/>
        </w:rPr>
        <w:t>weggeschleudert werden. „</w:t>
      </w:r>
      <w:r>
        <w:rPr>
          <w:rFonts w:cs="Arial"/>
          <w:b w:val="0"/>
          <w:bCs w:val="0"/>
          <w:sz w:val="20"/>
        </w:rPr>
        <w:t xml:space="preserve">Bei </w:t>
      </w:r>
      <w:r w:rsidR="00E855EA">
        <w:rPr>
          <w:rFonts w:cs="Arial"/>
          <w:b w:val="0"/>
          <w:bCs w:val="0"/>
          <w:sz w:val="20"/>
        </w:rPr>
        <w:t>einem Brand ist die Sicherheit der Personen das Wichtigste</w:t>
      </w:r>
      <w:r>
        <w:rPr>
          <w:rFonts w:cs="Arial"/>
          <w:b w:val="0"/>
          <w:bCs w:val="0"/>
          <w:sz w:val="20"/>
        </w:rPr>
        <w:t>, nicht das Löschen</w:t>
      </w:r>
      <w:r w:rsidR="00E855EA">
        <w:rPr>
          <w:rFonts w:cs="Arial"/>
          <w:b w:val="0"/>
          <w:bCs w:val="0"/>
          <w:sz w:val="20"/>
        </w:rPr>
        <w:t xml:space="preserve">. </w:t>
      </w:r>
      <w:r>
        <w:rPr>
          <w:rFonts w:cs="Arial"/>
          <w:b w:val="0"/>
          <w:bCs w:val="0"/>
          <w:sz w:val="20"/>
        </w:rPr>
        <w:t>Menschen sollten sich in Sicherheit bringen und die Feuerwehr rufen.</w:t>
      </w:r>
      <w:r w:rsidR="00E855EA">
        <w:rPr>
          <w:rFonts w:cs="Arial"/>
          <w:b w:val="0"/>
          <w:bCs w:val="0"/>
          <w:sz w:val="20"/>
        </w:rPr>
        <w:t xml:space="preserve"> </w:t>
      </w:r>
      <w:r>
        <w:rPr>
          <w:rFonts w:cs="Arial"/>
          <w:b w:val="0"/>
          <w:bCs w:val="0"/>
          <w:sz w:val="20"/>
        </w:rPr>
        <w:t>Aber auch dann kann es sein,</w:t>
      </w:r>
      <w:r w:rsidR="00E855EA">
        <w:rPr>
          <w:rFonts w:cs="Arial"/>
          <w:b w:val="0"/>
          <w:bCs w:val="0"/>
          <w:sz w:val="20"/>
        </w:rPr>
        <w:t xml:space="preserve"> </w:t>
      </w:r>
      <w:r>
        <w:rPr>
          <w:rFonts w:cs="Arial"/>
          <w:b w:val="0"/>
          <w:bCs w:val="0"/>
          <w:sz w:val="20"/>
        </w:rPr>
        <w:t>dass die Experten</w:t>
      </w:r>
      <w:r w:rsidR="00E855EA">
        <w:rPr>
          <w:rFonts w:cs="Arial"/>
          <w:b w:val="0"/>
          <w:bCs w:val="0"/>
          <w:sz w:val="20"/>
        </w:rPr>
        <w:t xml:space="preserve"> die Lithium-Ionen-Batterien kontrolliert ausbrennen lassen</w:t>
      </w:r>
      <w:r>
        <w:rPr>
          <w:rFonts w:cs="Arial"/>
          <w:b w:val="0"/>
          <w:bCs w:val="0"/>
          <w:sz w:val="20"/>
        </w:rPr>
        <w:t xml:space="preserve"> müssen</w:t>
      </w:r>
      <w:r w:rsidR="00E855EA">
        <w:rPr>
          <w:rFonts w:cs="Arial"/>
          <w:b w:val="0"/>
          <w:bCs w:val="0"/>
          <w:sz w:val="20"/>
        </w:rPr>
        <w:t>. Daher sind Sicherheitskonzepte und spezielle Lagerschränke oder eine baulich getrennte Unterbringung von Energiespeichern eine gute Investition“, betont Br</w:t>
      </w:r>
      <w:r>
        <w:rPr>
          <w:rFonts w:cs="Arial"/>
          <w:b w:val="0"/>
          <w:bCs w:val="0"/>
          <w:sz w:val="20"/>
        </w:rPr>
        <w:t>a</w:t>
      </w:r>
      <w:r w:rsidR="00E855EA">
        <w:rPr>
          <w:rFonts w:cs="Arial"/>
          <w:b w:val="0"/>
          <w:bCs w:val="0"/>
          <w:sz w:val="20"/>
        </w:rPr>
        <w:t xml:space="preserve">nds. </w:t>
      </w:r>
    </w:p>
    <w:p w14:paraId="6713084F" w14:textId="77777777" w:rsidR="007456B0" w:rsidRDefault="007456B0" w:rsidP="005A6FD0">
      <w:pPr>
        <w:spacing w:line="360" w:lineRule="auto"/>
        <w:ind w:right="1111"/>
        <w:rPr>
          <w:rFonts w:ascii="Arial" w:hAnsi="Arial" w:cs="Arial"/>
          <w:color w:val="000000" w:themeColor="text1"/>
          <w:sz w:val="20"/>
          <w:szCs w:val="20"/>
        </w:rPr>
      </w:pPr>
    </w:p>
    <w:p w14:paraId="27382EA1" w14:textId="7285B9DB" w:rsidR="00BE2A53" w:rsidRDefault="00D32F63" w:rsidP="005A6FD0">
      <w:pPr>
        <w:spacing w:line="360" w:lineRule="auto"/>
        <w:ind w:right="1111"/>
        <w:rPr>
          <w:rFonts w:ascii="Arial" w:hAnsi="Arial" w:cs="Arial"/>
          <w:sz w:val="20"/>
          <w:szCs w:val="20"/>
        </w:rPr>
      </w:pPr>
      <w:r>
        <w:rPr>
          <w:rFonts w:ascii="Arial" w:hAnsi="Arial" w:cs="Arial"/>
          <w:color w:val="000000" w:themeColor="text1"/>
          <w:sz w:val="20"/>
          <w:szCs w:val="20"/>
        </w:rPr>
        <w:t xml:space="preserve">Umfassende Informationen </w:t>
      </w:r>
      <w:r w:rsidRPr="002532CF">
        <w:rPr>
          <w:rFonts w:ascii="Arial" w:hAnsi="Arial" w:cs="Arial"/>
          <w:color w:val="000000" w:themeColor="text1"/>
          <w:sz w:val="20"/>
          <w:szCs w:val="20"/>
        </w:rPr>
        <w:t xml:space="preserve">über das Angebot zur </w:t>
      </w:r>
      <w:r w:rsidR="00BE2A53">
        <w:rPr>
          <w:rFonts w:ascii="Arial" w:hAnsi="Arial" w:cs="Arial"/>
          <w:color w:val="000000" w:themeColor="text1"/>
          <w:sz w:val="20"/>
          <w:szCs w:val="20"/>
        </w:rPr>
        <w:t>Arbeitssicherheit</w:t>
      </w:r>
      <w:r w:rsidRPr="002532CF">
        <w:rPr>
          <w:rFonts w:ascii="Arial" w:hAnsi="Arial" w:cs="Arial"/>
          <w:color w:val="000000" w:themeColor="text1"/>
          <w:sz w:val="20"/>
          <w:szCs w:val="20"/>
        </w:rPr>
        <w:t xml:space="preserve"> </w:t>
      </w:r>
      <w:r>
        <w:rPr>
          <w:rFonts w:ascii="Arial" w:hAnsi="Arial" w:cs="Arial"/>
          <w:color w:val="000000" w:themeColor="text1"/>
          <w:sz w:val="20"/>
          <w:szCs w:val="20"/>
        </w:rPr>
        <w:t xml:space="preserve">von TÜV Rheinland erhalten </w:t>
      </w:r>
      <w:r w:rsidR="00AE4857">
        <w:rPr>
          <w:rFonts w:ascii="Arial" w:hAnsi="Arial" w:cs="Arial"/>
          <w:color w:val="000000" w:themeColor="text1"/>
          <w:sz w:val="20"/>
          <w:szCs w:val="20"/>
        </w:rPr>
        <w:t>U</w:t>
      </w:r>
      <w:r w:rsidR="0009468D" w:rsidRPr="002532CF">
        <w:rPr>
          <w:rFonts w:ascii="Arial" w:hAnsi="Arial" w:cs="Arial"/>
          <w:color w:val="000000" w:themeColor="text1"/>
          <w:sz w:val="20"/>
          <w:szCs w:val="20"/>
        </w:rPr>
        <w:t xml:space="preserve">nternehmen und Beschäftigte </w:t>
      </w:r>
      <w:r>
        <w:rPr>
          <w:rFonts w:ascii="Arial" w:hAnsi="Arial" w:cs="Arial"/>
          <w:color w:val="000000" w:themeColor="text1"/>
          <w:sz w:val="20"/>
          <w:szCs w:val="20"/>
        </w:rPr>
        <w:t>unter</w:t>
      </w:r>
      <w:r w:rsidR="00ED4B9E">
        <w:rPr>
          <w:rFonts w:ascii="Arial" w:hAnsi="Arial" w:cs="Arial"/>
          <w:color w:val="000000" w:themeColor="text1"/>
          <w:sz w:val="20"/>
          <w:szCs w:val="20"/>
        </w:rPr>
        <w:t>:</w:t>
      </w:r>
      <w:r w:rsidR="005A6FD0">
        <w:rPr>
          <w:rFonts w:ascii="Arial" w:hAnsi="Arial" w:cs="Arial"/>
          <w:color w:val="000000" w:themeColor="text1"/>
          <w:sz w:val="20"/>
          <w:szCs w:val="20"/>
        </w:rPr>
        <w:t xml:space="preserve"> </w:t>
      </w:r>
      <w:hyperlink r:id="rId13" w:history="1">
        <w:r w:rsidR="00BE2A53" w:rsidRPr="00472212">
          <w:rPr>
            <w:rStyle w:val="Hyperlink"/>
            <w:rFonts w:ascii="Arial" w:hAnsi="Arial" w:cs="Arial"/>
            <w:sz w:val="20"/>
            <w:szCs w:val="20"/>
          </w:rPr>
          <w:t>www.tuv.com/arbeitssicherheit</w:t>
        </w:r>
      </w:hyperlink>
    </w:p>
    <w:p w14:paraId="0C905E42" w14:textId="1DF3A61B" w:rsidR="005A6FD0" w:rsidRDefault="005A6FD0" w:rsidP="005A6FD0">
      <w:pPr>
        <w:spacing w:line="360" w:lineRule="auto"/>
        <w:ind w:right="1111"/>
        <w:rPr>
          <w:rFonts w:ascii="Arial" w:hAnsi="Arial" w:cs="Arial"/>
          <w:color w:val="000000" w:themeColor="text1"/>
          <w:sz w:val="20"/>
          <w:szCs w:val="20"/>
        </w:rPr>
      </w:pPr>
      <w:r>
        <w:rPr>
          <w:rFonts w:ascii="Arial" w:hAnsi="Arial" w:cs="Arial"/>
          <w:color w:val="000000" w:themeColor="text1"/>
          <w:sz w:val="20"/>
          <w:szCs w:val="20"/>
        </w:rPr>
        <w:t xml:space="preserve"> </w:t>
      </w:r>
    </w:p>
    <w:p w14:paraId="684078FB" w14:textId="77777777" w:rsidR="005D63BE" w:rsidRDefault="005D63BE" w:rsidP="0009468D">
      <w:pPr>
        <w:spacing w:line="360" w:lineRule="auto"/>
        <w:ind w:right="1111"/>
        <w:rPr>
          <w:rFonts w:ascii="Arial" w:hAnsi="Arial" w:cs="Arial"/>
          <w:sz w:val="20"/>
          <w:szCs w:val="20"/>
        </w:rPr>
      </w:pPr>
    </w:p>
    <w:p w14:paraId="0C71D376" w14:textId="421EEC2F" w:rsidR="00B639E2" w:rsidRDefault="00B639E2" w:rsidP="34142D1C">
      <w:pPr>
        <w:spacing w:line="260" w:lineRule="atLeast"/>
        <w:rPr>
          <w:rFonts w:ascii="Arial" w:hAnsi="Arial" w:cs="Arial"/>
          <w:b/>
          <w:bCs/>
          <w:i/>
          <w:iCs/>
          <w:snapToGrid/>
          <w:color w:val="000000"/>
          <w:sz w:val="18"/>
          <w:szCs w:val="18"/>
        </w:rPr>
      </w:pPr>
      <w:r w:rsidRPr="34142D1C">
        <w:rPr>
          <w:rFonts w:ascii="Arial" w:hAnsi="Arial" w:cs="Arial"/>
          <w:b/>
          <w:bCs/>
          <w:i/>
          <w:iCs/>
          <w:color w:val="000000" w:themeColor="text1"/>
          <w:sz w:val="18"/>
          <w:szCs w:val="18"/>
        </w:rPr>
        <w:t>Über TÜV Rheinland</w:t>
      </w:r>
    </w:p>
    <w:p w14:paraId="34BDF0A8" w14:textId="27A3817B" w:rsidR="00B639E2" w:rsidRDefault="51D5D17B" w:rsidP="00B639E2">
      <w:pPr>
        <w:spacing w:line="260" w:lineRule="atLeast"/>
        <w:rPr>
          <w:rFonts w:ascii="Arial" w:eastAsia="Arial" w:hAnsi="Arial" w:cs="Arial"/>
          <w:sz w:val="18"/>
          <w:szCs w:val="18"/>
        </w:rPr>
      </w:pPr>
      <w:r w:rsidRPr="00833342">
        <w:rPr>
          <w:rFonts w:ascii="Arial" w:eastAsia="Times New Roman" w:hAnsi="Arial" w:cs="Arial"/>
          <w:i/>
          <w:iCs/>
          <w:color w:val="000000" w:themeColor="text1"/>
          <w:sz w:val="18"/>
          <w:szCs w:val="18"/>
        </w:rPr>
        <w:t xml:space="preserve">Die Welt zu einem sicheren Ort machen – und das seit mehr als 150 Jahren: Dafür steht TÜV Rheinland als einer der weltweit führenden Prüfdienstleister mit einem Jahresumsatz von mehr als 2,7 Milliarden Euro und rund </w:t>
      </w:r>
      <w:r w:rsidR="00A95C32" w:rsidRPr="00833342">
        <w:rPr>
          <w:rFonts w:ascii="Arial" w:eastAsia="Times New Roman" w:hAnsi="Arial" w:cs="Arial"/>
          <w:i/>
          <w:iCs/>
          <w:color w:val="000000" w:themeColor="text1"/>
          <w:sz w:val="18"/>
          <w:szCs w:val="18"/>
        </w:rPr>
        <w:t>2</w:t>
      </w:r>
      <w:r w:rsidR="00A95C32">
        <w:rPr>
          <w:rFonts w:ascii="Arial" w:eastAsia="Times New Roman" w:hAnsi="Arial" w:cs="Arial"/>
          <w:i/>
          <w:iCs/>
          <w:color w:val="000000" w:themeColor="text1"/>
          <w:sz w:val="18"/>
          <w:szCs w:val="18"/>
        </w:rPr>
        <w:t>7</w:t>
      </w:r>
      <w:r w:rsidRPr="00833342">
        <w:rPr>
          <w:rFonts w:ascii="Arial" w:eastAsia="Times New Roman" w:hAnsi="Arial" w:cs="Arial"/>
          <w:i/>
          <w:iCs/>
          <w:color w:val="000000" w:themeColor="text1"/>
          <w:sz w:val="18"/>
          <w:szCs w:val="18"/>
        </w:rPr>
        <w:t xml:space="preserve">.000 Mitarbeitenden in gut 50 Ländern. Die hoch qualifizierten Expertinnen und Experten prüfen technische Anlagen und Produkte, begleiten Innovationen und gestalten den Wandel zu mehr </w:t>
      </w:r>
      <w:r w:rsidRPr="00833342">
        <w:rPr>
          <w:rFonts w:ascii="Arial" w:eastAsia="Times New Roman" w:hAnsi="Arial" w:cs="Arial"/>
          <w:i/>
          <w:iCs/>
          <w:color w:val="000000" w:themeColor="text1"/>
          <w:sz w:val="18"/>
          <w:szCs w:val="18"/>
        </w:rPr>
        <w:lastRenderedPageBreak/>
        <w:t xml:space="preserve">Nachhaltigkeit mit. Sie trainieren Menschen </w:t>
      </w:r>
      <w:proofErr w:type="gramStart"/>
      <w:r w:rsidRPr="00833342">
        <w:rPr>
          <w:rFonts w:ascii="Arial" w:eastAsia="Times New Roman" w:hAnsi="Arial" w:cs="Arial"/>
          <w:i/>
          <w:iCs/>
          <w:color w:val="000000" w:themeColor="text1"/>
          <w:sz w:val="18"/>
          <w:szCs w:val="18"/>
        </w:rPr>
        <w:t>in zahlreichen Berufen und zertifizieren</w:t>
      </w:r>
      <w:proofErr w:type="gramEnd"/>
      <w:r w:rsidRPr="00833342">
        <w:rPr>
          <w:rFonts w:ascii="Arial" w:eastAsia="Times New Roman" w:hAnsi="Arial" w:cs="Arial"/>
          <w:i/>
          <w:iCs/>
          <w:color w:val="000000" w:themeColor="text1"/>
          <w:sz w:val="18"/>
          <w:szCs w:val="18"/>
        </w:rPr>
        <w:t xml:space="preserve"> Managementsysteme nach internationalen Standards. Mit besonderer Expertise in Mobilität, Energieversorgung, Infrastruktur und vielen weiteren Bereichen sichert TÜV Rheinland unabhängig Qualität, insbesondere bei innovativen Technologien wie grünem Wasserstoff, künstlicher Intelligenz oder automatisiertem Fahren – und ermöglicht so eine sichere und lebenswerte Zukunft. Seit 2006 ist TÜV </w:t>
      </w:r>
      <w:r w:rsidR="00FC79A0" w:rsidRPr="00833342">
        <w:rPr>
          <w:rFonts w:ascii="Arial" w:eastAsia="Times New Roman" w:hAnsi="Arial" w:cs="Arial"/>
          <w:i/>
          <w:iCs/>
          <w:color w:val="000000" w:themeColor="text1"/>
          <w:sz w:val="18"/>
          <w:szCs w:val="18"/>
        </w:rPr>
        <w:t>Rheinland</w:t>
      </w:r>
      <w:r w:rsidRPr="00833342">
        <w:rPr>
          <w:rFonts w:ascii="Arial" w:eastAsia="Times New Roman" w:hAnsi="Arial" w:cs="Arial"/>
          <w:i/>
          <w:iCs/>
          <w:color w:val="000000" w:themeColor="text1"/>
          <w:sz w:val="18"/>
          <w:szCs w:val="18"/>
        </w:rPr>
        <w:t xml:space="preserve"> Mitglied im Global Compact der Vereinten Nationen für mehr Nachhaltigkeit und gegen Korruption. Hauptsitz des Unternehmens ist Köln, Deutschland. Website: </w:t>
      </w:r>
      <w:hyperlink r:id="rId14" w:history="1">
        <w:r w:rsidR="00BE2A53" w:rsidRPr="00472212">
          <w:rPr>
            <w:rStyle w:val="Hyperlink"/>
            <w:rFonts w:ascii="Arial" w:eastAsia="Times New Roman" w:hAnsi="Arial" w:cs="Arial"/>
            <w:i/>
            <w:iCs/>
            <w:sz w:val="18"/>
            <w:szCs w:val="18"/>
          </w:rPr>
          <w:t>www.tuv.com</w:t>
        </w:r>
      </w:hyperlink>
      <w:r w:rsidRPr="4F48BDEA">
        <w:rPr>
          <w:rFonts w:ascii="Arial" w:eastAsia="Arial" w:hAnsi="Arial" w:cs="Arial"/>
          <w:sz w:val="18"/>
          <w:szCs w:val="18"/>
        </w:rPr>
        <w:t xml:space="preserve"> </w:t>
      </w:r>
    </w:p>
    <w:p w14:paraId="6C73E353" w14:textId="77777777" w:rsidR="00074CBB" w:rsidRDefault="00074CBB" w:rsidP="00B639E2">
      <w:pPr>
        <w:spacing w:line="260" w:lineRule="atLeast"/>
        <w:rPr>
          <w:rFonts w:ascii="Arial" w:hAnsi="Arial" w:cs="Arial"/>
          <w:i/>
          <w:iCs/>
          <w:sz w:val="18"/>
          <w:szCs w:val="18"/>
        </w:rPr>
      </w:pPr>
    </w:p>
    <w:p w14:paraId="75C62C61" w14:textId="77777777" w:rsidR="00B639E2" w:rsidRDefault="00B639E2" w:rsidP="00B639E2">
      <w:pPr>
        <w:spacing w:line="260" w:lineRule="atLeast"/>
        <w:rPr>
          <w:rFonts w:ascii="Arial" w:hAnsi="Arial" w:cs="Arial"/>
          <w:b/>
          <w:bCs/>
          <w:i/>
          <w:iCs/>
          <w:sz w:val="18"/>
          <w:szCs w:val="18"/>
        </w:rPr>
      </w:pPr>
      <w:r>
        <w:rPr>
          <w:rFonts w:ascii="Arial" w:hAnsi="Arial" w:cs="Arial"/>
          <w:b/>
          <w:bCs/>
          <w:i/>
          <w:iCs/>
          <w:sz w:val="18"/>
          <w:szCs w:val="18"/>
        </w:rPr>
        <w:t>Über TÜV Rheinland Arbeitsmedizinische Dienste</w:t>
      </w:r>
    </w:p>
    <w:p w14:paraId="5AB25D1C" w14:textId="7731DFE0" w:rsidR="00431CFA" w:rsidRPr="002532CF" w:rsidRDefault="00B639E2" w:rsidP="00431CFA">
      <w:pPr>
        <w:spacing w:line="260" w:lineRule="atLeast"/>
        <w:rPr>
          <w:rFonts w:ascii="Arial" w:hAnsi="Arial" w:cs="Arial"/>
          <w:b/>
          <w:bCs/>
          <w:i/>
          <w:iCs/>
          <w:sz w:val="18"/>
          <w:szCs w:val="18"/>
        </w:rPr>
      </w:pPr>
      <w:r>
        <w:rPr>
          <w:rFonts w:ascii="Arial" w:hAnsi="Arial" w:cs="Arial"/>
          <w:i/>
          <w:iCs/>
          <w:sz w:val="18"/>
          <w:szCs w:val="18"/>
        </w:rPr>
        <w:t xml:space="preserve">Die TÜV Rheinland Arbeitsmedizinischen Dienste (AMD) betreiben als Tochterunternehmen der TÜV Rheinland Group bundesweit arbeitsmedizinische Zentren und beraten Betriebe </w:t>
      </w:r>
      <w:proofErr w:type="gramStart"/>
      <w:r>
        <w:rPr>
          <w:rFonts w:ascii="Arial" w:hAnsi="Arial" w:cs="Arial"/>
          <w:i/>
          <w:iCs/>
          <w:sz w:val="18"/>
          <w:szCs w:val="18"/>
        </w:rPr>
        <w:t>hinsichtlich Arbeitsschutz</w:t>
      </w:r>
      <w:proofErr w:type="gramEnd"/>
      <w:r>
        <w:rPr>
          <w:rFonts w:ascii="Arial" w:hAnsi="Arial" w:cs="Arial"/>
          <w:i/>
          <w:iCs/>
          <w:sz w:val="18"/>
          <w:szCs w:val="18"/>
        </w:rPr>
        <w:t xml:space="preserve"> und Arbeitsmedizin. Rund 840 </w:t>
      </w:r>
      <w:proofErr w:type="spellStart"/>
      <w:proofErr w:type="gramStart"/>
      <w:r>
        <w:rPr>
          <w:rFonts w:ascii="Arial" w:hAnsi="Arial" w:cs="Arial"/>
          <w:i/>
          <w:iCs/>
          <w:sz w:val="18"/>
          <w:szCs w:val="18"/>
        </w:rPr>
        <w:t>Fachärzt:innen</w:t>
      </w:r>
      <w:proofErr w:type="spellEnd"/>
      <w:proofErr w:type="gramEnd"/>
      <w:r>
        <w:rPr>
          <w:rFonts w:ascii="Arial" w:hAnsi="Arial" w:cs="Arial"/>
          <w:i/>
          <w:iCs/>
          <w:sz w:val="18"/>
          <w:szCs w:val="18"/>
        </w:rPr>
        <w:t xml:space="preserve">, Fachkräfte für Arbeitssicherheit, </w:t>
      </w:r>
      <w:proofErr w:type="spellStart"/>
      <w:proofErr w:type="gramStart"/>
      <w:r>
        <w:rPr>
          <w:rFonts w:ascii="Arial" w:hAnsi="Arial" w:cs="Arial"/>
          <w:i/>
          <w:iCs/>
          <w:sz w:val="18"/>
          <w:szCs w:val="18"/>
        </w:rPr>
        <w:t>Psycholog:innen</w:t>
      </w:r>
      <w:proofErr w:type="spellEnd"/>
      <w:proofErr w:type="gramEnd"/>
      <w:r>
        <w:rPr>
          <w:rFonts w:ascii="Arial" w:hAnsi="Arial" w:cs="Arial"/>
          <w:i/>
          <w:iCs/>
          <w:sz w:val="18"/>
          <w:szCs w:val="18"/>
        </w:rPr>
        <w:t xml:space="preserve">, Arbeitsmedizinische </w:t>
      </w:r>
      <w:proofErr w:type="spellStart"/>
      <w:proofErr w:type="gramStart"/>
      <w:r>
        <w:rPr>
          <w:rFonts w:ascii="Arial" w:hAnsi="Arial" w:cs="Arial"/>
          <w:i/>
          <w:iCs/>
          <w:sz w:val="18"/>
          <w:szCs w:val="18"/>
        </w:rPr>
        <w:t>Assistent:innen</w:t>
      </w:r>
      <w:proofErr w:type="spellEnd"/>
      <w:proofErr w:type="gramEnd"/>
      <w:r>
        <w:rPr>
          <w:rFonts w:ascii="Arial" w:hAnsi="Arial" w:cs="Arial"/>
          <w:i/>
          <w:iCs/>
          <w:sz w:val="18"/>
          <w:szCs w:val="18"/>
        </w:rPr>
        <w:t xml:space="preserve">, </w:t>
      </w:r>
      <w:proofErr w:type="spellStart"/>
      <w:proofErr w:type="gramStart"/>
      <w:r>
        <w:rPr>
          <w:rFonts w:ascii="Arial" w:hAnsi="Arial" w:cs="Arial"/>
          <w:i/>
          <w:iCs/>
          <w:sz w:val="18"/>
          <w:szCs w:val="18"/>
        </w:rPr>
        <w:t>Gesundheitsmanager:innen</w:t>
      </w:r>
      <w:proofErr w:type="spellEnd"/>
      <w:proofErr w:type="gramEnd"/>
      <w:r>
        <w:rPr>
          <w:rFonts w:ascii="Arial" w:hAnsi="Arial" w:cs="Arial"/>
          <w:i/>
          <w:iCs/>
          <w:sz w:val="18"/>
          <w:szCs w:val="18"/>
        </w:rPr>
        <w:t xml:space="preserve"> und </w:t>
      </w:r>
      <w:proofErr w:type="spellStart"/>
      <w:proofErr w:type="gramStart"/>
      <w:r>
        <w:rPr>
          <w:rFonts w:ascii="Arial" w:hAnsi="Arial" w:cs="Arial"/>
          <w:i/>
          <w:iCs/>
          <w:sz w:val="18"/>
          <w:szCs w:val="18"/>
        </w:rPr>
        <w:t>Berater:innen</w:t>
      </w:r>
      <w:proofErr w:type="spellEnd"/>
      <w:proofErr w:type="gramEnd"/>
      <w:r>
        <w:rPr>
          <w:rFonts w:ascii="Arial" w:hAnsi="Arial" w:cs="Arial"/>
          <w:i/>
          <w:iCs/>
          <w:sz w:val="18"/>
          <w:szCs w:val="18"/>
        </w:rPr>
        <w:t xml:space="preserve"> setzen sich dafür ein, Risiken und Gefahrenpotenziale in Unternehmen zu verringern und die physische wie psychische Gesundheit zu schützen. Damit gehören die AMD zu einem der größten Anbieter für arbeitssicherheits- bzw. arbeitsmedizinische Dienstleistungen in Deutschland. Ging es beim Arbeitsschutz lange nur um die technische Vermeidung von Arbeitsunfällen, so kümmern sich die AMD heute zunehmend um die ganzheitliche Prävention und Gesundheitsvorsorge.</w:t>
      </w:r>
    </w:p>
    <w:p w14:paraId="4EC65A0B" w14:textId="5457681D" w:rsidR="00CF17D5" w:rsidRPr="002532CF" w:rsidRDefault="00CF17D5" w:rsidP="00CF17D5">
      <w:pPr>
        <w:autoSpaceDE w:val="0"/>
        <w:autoSpaceDN w:val="0"/>
        <w:adjustRightInd w:val="0"/>
        <w:spacing w:line="360" w:lineRule="auto"/>
        <w:ind w:right="1111"/>
        <w:rPr>
          <w:rFonts w:ascii="Arial" w:hAnsi="Arial" w:cs="Arial"/>
          <w:sz w:val="20"/>
          <w:szCs w:val="20"/>
        </w:rPr>
      </w:pPr>
      <w:r w:rsidRPr="002532CF">
        <w:rPr>
          <w:rFonts w:ascii="Arial" w:hAnsi="Arial" w:cs="Arial"/>
          <w:i/>
          <w:sz w:val="20"/>
          <w:szCs w:val="20"/>
        </w:rPr>
        <w:t>__________________________________________________________________</w:t>
      </w:r>
    </w:p>
    <w:p w14:paraId="054CD38A" w14:textId="77777777" w:rsidR="0078110E" w:rsidRPr="002532CF" w:rsidRDefault="0078110E" w:rsidP="0078110E">
      <w:pPr>
        <w:spacing w:line="280" w:lineRule="atLeast"/>
        <w:contextualSpacing/>
        <w:rPr>
          <w:rFonts w:ascii="Arial" w:hAnsi="Arial" w:cs="Arial"/>
          <w:sz w:val="20"/>
          <w:szCs w:val="20"/>
        </w:rPr>
      </w:pPr>
      <w:r w:rsidRPr="002532CF">
        <w:rPr>
          <w:rFonts w:ascii="Arial" w:hAnsi="Arial" w:cs="Arial"/>
          <w:sz w:val="20"/>
          <w:szCs w:val="20"/>
        </w:rPr>
        <w:t xml:space="preserve">Ihr Ansprechpartner für redaktionelle Fragen: </w:t>
      </w:r>
    </w:p>
    <w:p w14:paraId="6F5BFD24" w14:textId="77777777" w:rsidR="0078110E" w:rsidRPr="002532CF" w:rsidRDefault="0078110E" w:rsidP="0078110E">
      <w:pPr>
        <w:spacing w:line="280" w:lineRule="atLeast"/>
        <w:contextualSpacing/>
        <w:rPr>
          <w:rFonts w:ascii="Arial" w:hAnsi="Arial" w:cs="Arial"/>
          <w:sz w:val="20"/>
          <w:szCs w:val="20"/>
        </w:rPr>
      </w:pPr>
      <w:r w:rsidRPr="002532CF">
        <w:rPr>
          <w:rFonts w:ascii="Arial" w:hAnsi="Arial" w:cs="Arial"/>
          <w:sz w:val="20"/>
          <w:szCs w:val="20"/>
        </w:rPr>
        <w:t>Pressestelle TÜV Rheinland, Tel.: +49 2 21/8 06-21 48</w:t>
      </w:r>
    </w:p>
    <w:p w14:paraId="0571ABE7" w14:textId="347E9A0F" w:rsidR="00CF17D5" w:rsidRPr="00942548" w:rsidRDefault="0078110E" w:rsidP="00CC0960">
      <w:pPr>
        <w:widowControl w:val="0"/>
        <w:spacing w:line="280" w:lineRule="atLeast"/>
        <w:contextualSpacing/>
        <w:rPr>
          <w:rFonts w:ascii="Arial" w:hAnsi="Arial" w:cs="Arial"/>
          <w:sz w:val="20"/>
          <w:szCs w:val="20"/>
        </w:rPr>
      </w:pPr>
      <w:r w:rsidRPr="002532CF">
        <w:rPr>
          <w:rFonts w:ascii="Arial" w:hAnsi="Arial" w:cs="Arial"/>
          <w:sz w:val="20"/>
          <w:szCs w:val="20"/>
        </w:rPr>
        <w:t xml:space="preserve">Die aktuellen Presseinformationen sowie themenbezogene Fotos und Videos erhalten Sie auch per E-Mail über </w:t>
      </w:r>
      <w:hyperlink r:id="rId15" w:history="1">
        <w:r w:rsidRPr="002532CF">
          <w:rPr>
            <w:rStyle w:val="Hyperlink"/>
            <w:rFonts w:ascii="Arial" w:hAnsi="Arial" w:cs="Arial"/>
            <w:sz w:val="20"/>
            <w:szCs w:val="20"/>
          </w:rPr>
          <w:t>contact@press.tuv.com</w:t>
        </w:r>
      </w:hyperlink>
      <w:r w:rsidRPr="002532CF">
        <w:rPr>
          <w:rFonts w:ascii="Arial" w:hAnsi="Arial" w:cs="Arial"/>
          <w:sz w:val="20"/>
          <w:szCs w:val="20"/>
        </w:rPr>
        <w:t xml:space="preserve"> sowie im Internet: </w:t>
      </w:r>
      <w:hyperlink r:id="rId16" w:history="1">
        <w:r w:rsidRPr="002532CF">
          <w:rPr>
            <w:rStyle w:val="Hyperlink"/>
            <w:rFonts w:ascii="Arial" w:hAnsi="Arial" w:cs="Arial"/>
            <w:sz w:val="20"/>
            <w:szCs w:val="20"/>
          </w:rPr>
          <w:t>www.tuv.com/presse</w:t>
        </w:r>
      </w:hyperlink>
      <w:r w:rsidRPr="002532CF">
        <w:rPr>
          <w:rFonts w:ascii="Arial" w:hAnsi="Arial" w:cs="Arial"/>
          <w:sz w:val="20"/>
          <w:szCs w:val="20"/>
        </w:rPr>
        <w:t xml:space="preserve"> </w:t>
      </w:r>
    </w:p>
    <w:sectPr w:rsidR="00CF17D5" w:rsidRPr="00942548" w:rsidSect="00AC7D31">
      <w:headerReference w:type="even" r:id="rId17"/>
      <w:headerReference w:type="default" r:id="rId18"/>
      <w:footerReference w:type="even" r:id="rId19"/>
      <w:footerReference w:type="default" r:id="rId20"/>
      <w:headerReference w:type="first" r:id="rId21"/>
      <w:pgSz w:w="11906" w:h="16838"/>
      <w:pgMar w:top="2835" w:right="2007" w:bottom="851" w:left="1418"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BE62" w14:textId="77777777" w:rsidR="000E7BA5" w:rsidRDefault="000E7BA5" w:rsidP="006C1C0B">
      <w:r>
        <w:separator/>
      </w:r>
    </w:p>
  </w:endnote>
  <w:endnote w:type="continuationSeparator" w:id="0">
    <w:p w14:paraId="30853E96" w14:textId="77777777" w:rsidR="000E7BA5" w:rsidRDefault="000E7BA5" w:rsidP="006C1C0B">
      <w:r>
        <w:continuationSeparator/>
      </w:r>
    </w:p>
  </w:endnote>
  <w:endnote w:type="continuationNotice" w:id="1">
    <w:p w14:paraId="6EDBFFC6" w14:textId="77777777" w:rsidR="000E7BA5" w:rsidRDefault="000E7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754A" w14:textId="77777777" w:rsidR="00472A55" w:rsidRDefault="0059361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A2C6EBA" w14:textId="77777777" w:rsidR="00472A55" w:rsidRDefault="00472A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E081" w14:textId="77777777" w:rsidR="00472A55" w:rsidRDefault="00472A55">
    <w:pPr>
      <w:pStyle w:val="Fuzeile"/>
      <w:framePr w:wrap="around" w:vAnchor="text" w:hAnchor="margin" w:xAlign="center" w:y="1"/>
      <w:rPr>
        <w:rStyle w:val="Seitenzahl"/>
      </w:rPr>
    </w:pPr>
  </w:p>
  <w:p w14:paraId="1572741B" w14:textId="77777777" w:rsidR="00472A55" w:rsidRPr="00E75A34" w:rsidRDefault="00472A55" w:rsidP="00AC7D31">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420C" w14:textId="77777777" w:rsidR="000E7BA5" w:rsidRDefault="000E7BA5" w:rsidP="006C1C0B">
      <w:r>
        <w:separator/>
      </w:r>
    </w:p>
  </w:footnote>
  <w:footnote w:type="continuationSeparator" w:id="0">
    <w:p w14:paraId="1E56E704" w14:textId="77777777" w:rsidR="000E7BA5" w:rsidRDefault="000E7BA5" w:rsidP="006C1C0B">
      <w:r>
        <w:continuationSeparator/>
      </w:r>
    </w:p>
  </w:footnote>
  <w:footnote w:type="continuationNotice" w:id="1">
    <w:p w14:paraId="3BCE7A3D" w14:textId="77777777" w:rsidR="000E7BA5" w:rsidRDefault="000E7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9A65" w14:textId="77777777" w:rsidR="00472A55" w:rsidRDefault="00293F67">
    <w:pPr>
      <w:pStyle w:val="Kopfzeile"/>
    </w:pPr>
    <w:r>
      <w:rPr>
        <w:noProof/>
        <w:snapToGrid w:val="0"/>
      </w:rPr>
      <w:pict w14:anchorId="25BF7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8358" o:spid="_x0000_s1025" type="#_x0000_t136" style="position:absolute;margin-left:0;margin-top:0;width:582pt;height:134.25pt;rotation:315;z-index:-251657728;mso-wrap-edited:f;mso-position-horizontal:center;mso-position-horizontal-relative:margin;mso-position-vertical:center;mso-position-vertical-relative:margin" o:allowincell="f" fillcolor="silver" stroked="f">
          <v:fill opacity=".5"/>
          <v:textpath style="font-family:&quot;Times New Roman&quot;;font-size:120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1E36" w14:textId="77777777" w:rsidR="00472A55" w:rsidRDefault="00593618">
    <w:pPr>
      <w:pStyle w:val="Kopfzeile"/>
    </w:pPr>
    <w:r>
      <w:rPr>
        <w:noProof/>
        <w:lang w:eastAsia="de-DE"/>
      </w:rPr>
      <w:drawing>
        <wp:anchor distT="0" distB="0" distL="114300" distR="114300" simplePos="0" relativeHeight="251657728" behindDoc="0" locked="0" layoutInCell="1" allowOverlap="1" wp14:anchorId="3DB2C0FE" wp14:editId="0DA2A279">
          <wp:simplePos x="0" y="0"/>
          <wp:positionH relativeFrom="column">
            <wp:posOffset>4320540</wp:posOffset>
          </wp:positionH>
          <wp:positionV relativeFrom="page">
            <wp:posOffset>431800</wp:posOffset>
          </wp:positionV>
          <wp:extent cx="2023110" cy="539750"/>
          <wp:effectExtent l="0" t="0" r="0" b="0"/>
          <wp:wrapNone/>
          <wp:docPr id="5" name="Bild 4" descr="TÜV®Logo2s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ÜV®Logo2s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A504" w14:textId="77777777" w:rsidR="00472A55" w:rsidRDefault="00593618">
    <w:pPr>
      <w:pStyle w:val="Kopfzeile"/>
    </w:pPr>
    <w:r>
      <w:rPr>
        <w:noProof/>
        <w:lang w:eastAsia="de-DE"/>
      </w:rPr>
      <w:drawing>
        <wp:anchor distT="0" distB="0" distL="114300" distR="114300" simplePos="0" relativeHeight="251656704" behindDoc="0" locked="0" layoutInCell="1" allowOverlap="1" wp14:anchorId="333FB966" wp14:editId="2EB855CC">
          <wp:simplePos x="0" y="0"/>
          <wp:positionH relativeFrom="column">
            <wp:posOffset>4320540</wp:posOffset>
          </wp:positionH>
          <wp:positionV relativeFrom="page">
            <wp:posOffset>431800</wp:posOffset>
          </wp:positionV>
          <wp:extent cx="2023110" cy="539750"/>
          <wp:effectExtent l="0" t="0" r="0" b="0"/>
          <wp:wrapNone/>
          <wp:docPr id="6" name="Bild 3" descr="TÜV®Logo2s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ÜV®Logo2s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75A"/>
    <w:multiLevelType w:val="hybridMultilevel"/>
    <w:tmpl w:val="F864AC7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5C42C19"/>
    <w:multiLevelType w:val="hybridMultilevel"/>
    <w:tmpl w:val="F3D286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B54ABD"/>
    <w:multiLevelType w:val="hybridMultilevel"/>
    <w:tmpl w:val="CFA6A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98684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4"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33DD639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6" w15:restartNumberingAfterBreak="0">
    <w:nsid w:val="385D0AA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8F6DF1"/>
    <w:multiLevelType w:val="hybridMultilevel"/>
    <w:tmpl w:val="454C0992"/>
    <w:lvl w:ilvl="0" w:tplc="CCEAA26C">
      <w:start w:val="1"/>
      <w:numFmt w:val="bullet"/>
      <w:lvlText w:val=""/>
      <w:lvlJc w:val="left"/>
      <w:pPr>
        <w:ind w:left="717" w:hanging="360"/>
      </w:pPr>
      <w:rPr>
        <w:rFonts w:ascii="Symbol" w:hAnsi="Symbol" w:hint="default"/>
      </w:rPr>
    </w:lvl>
    <w:lvl w:ilvl="1" w:tplc="04070003">
      <w:start w:val="1"/>
      <w:numFmt w:val="bullet"/>
      <w:lvlText w:val="o"/>
      <w:lvlJc w:val="left"/>
      <w:pPr>
        <w:ind w:left="6438" w:hanging="360"/>
      </w:pPr>
      <w:rPr>
        <w:rFonts w:ascii="Courier New" w:hAnsi="Courier New" w:cs="Courier New" w:hint="default"/>
      </w:rPr>
    </w:lvl>
    <w:lvl w:ilvl="2" w:tplc="04070005" w:tentative="1">
      <w:start w:val="1"/>
      <w:numFmt w:val="bullet"/>
      <w:lvlText w:val=""/>
      <w:lvlJc w:val="left"/>
      <w:pPr>
        <w:ind w:left="7158" w:hanging="360"/>
      </w:pPr>
      <w:rPr>
        <w:rFonts w:ascii="Wingdings" w:hAnsi="Wingdings" w:hint="default"/>
      </w:rPr>
    </w:lvl>
    <w:lvl w:ilvl="3" w:tplc="04070001" w:tentative="1">
      <w:start w:val="1"/>
      <w:numFmt w:val="bullet"/>
      <w:lvlText w:val=""/>
      <w:lvlJc w:val="left"/>
      <w:pPr>
        <w:ind w:left="7878" w:hanging="360"/>
      </w:pPr>
      <w:rPr>
        <w:rFonts w:ascii="Symbol" w:hAnsi="Symbol" w:hint="default"/>
      </w:rPr>
    </w:lvl>
    <w:lvl w:ilvl="4" w:tplc="04070003" w:tentative="1">
      <w:start w:val="1"/>
      <w:numFmt w:val="bullet"/>
      <w:lvlText w:val="o"/>
      <w:lvlJc w:val="left"/>
      <w:pPr>
        <w:ind w:left="8598" w:hanging="360"/>
      </w:pPr>
      <w:rPr>
        <w:rFonts w:ascii="Courier New" w:hAnsi="Courier New" w:cs="Courier New" w:hint="default"/>
      </w:rPr>
    </w:lvl>
    <w:lvl w:ilvl="5" w:tplc="04070005" w:tentative="1">
      <w:start w:val="1"/>
      <w:numFmt w:val="bullet"/>
      <w:lvlText w:val=""/>
      <w:lvlJc w:val="left"/>
      <w:pPr>
        <w:ind w:left="9318" w:hanging="360"/>
      </w:pPr>
      <w:rPr>
        <w:rFonts w:ascii="Wingdings" w:hAnsi="Wingdings" w:hint="default"/>
      </w:rPr>
    </w:lvl>
    <w:lvl w:ilvl="6" w:tplc="04070001" w:tentative="1">
      <w:start w:val="1"/>
      <w:numFmt w:val="bullet"/>
      <w:lvlText w:val=""/>
      <w:lvlJc w:val="left"/>
      <w:pPr>
        <w:ind w:left="10038" w:hanging="360"/>
      </w:pPr>
      <w:rPr>
        <w:rFonts w:ascii="Symbol" w:hAnsi="Symbol" w:hint="default"/>
      </w:rPr>
    </w:lvl>
    <w:lvl w:ilvl="7" w:tplc="04070003" w:tentative="1">
      <w:start w:val="1"/>
      <w:numFmt w:val="bullet"/>
      <w:lvlText w:val="o"/>
      <w:lvlJc w:val="left"/>
      <w:pPr>
        <w:ind w:left="10758" w:hanging="360"/>
      </w:pPr>
      <w:rPr>
        <w:rFonts w:ascii="Courier New" w:hAnsi="Courier New" w:cs="Courier New" w:hint="default"/>
      </w:rPr>
    </w:lvl>
    <w:lvl w:ilvl="8" w:tplc="04070005" w:tentative="1">
      <w:start w:val="1"/>
      <w:numFmt w:val="bullet"/>
      <w:lvlText w:val=""/>
      <w:lvlJc w:val="left"/>
      <w:pPr>
        <w:ind w:left="11478" w:hanging="360"/>
      </w:pPr>
      <w:rPr>
        <w:rFonts w:ascii="Wingdings" w:hAnsi="Wingdings" w:hint="default"/>
      </w:rPr>
    </w:lvl>
  </w:abstractNum>
  <w:abstractNum w:abstractNumId="8" w15:restartNumberingAfterBreak="0">
    <w:nsid w:val="39B51C6C"/>
    <w:multiLevelType w:val="multilevel"/>
    <w:tmpl w:val="95FA2038"/>
    <w:lvl w:ilvl="0">
      <w:start w:val="1"/>
      <w:numFmt w:val="bullet"/>
      <w:lvlText w:val=""/>
      <w:lvlJc w:val="left"/>
      <w:pPr>
        <w:ind w:left="717" w:hanging="360"/>
      </w:pPr>
      <w:rPr>
        <w:rFonts w:ascii="Symbol" w:hAnsi="Symbol" w:hint="default"/>
      </w:rPr>
    </w:lvl>
    <w:lvl w:ilvl="1">
      <w:start w:val="1"/>
      <w:numFmt w:val="bullet"/>
      <w:lvlText w:val="o"/>
      <w:lvlJc w:val="left"/>
      <w:pPr>
        <w:ind w:left="6438" w:hanging="360"/>
      </w:pPr>
      <w:rPr>
        <w:rFonts w:ascii="Courier New" w:hAnsi="Courier New" w:cs="Courier New" w:hint="default"/>
      </w:rPr>
    </w:lvl>
    <w:lvl w:ilvl="2">
      <w:start w:val="1"/>
      <w:numFmt w:val="bullet"/>
      <w:lvlText w:val=""/>
      <w:lvlJc w:val="left"/>
      <w:pPr>
        <w:ind w:left="7158" w:hanging="360"/>
      </w:pPr>
      <w:rPr>
        <w:rFonts w:ascii="Wingdings" w:hAnsi="Wingdings" w:hint="default"/>
      </w:rPr>
    </w:lvl>
    <w:lvl w:ilvl="3">
      <w:start w:val="1"/>
      <w:numFmt w:val="bullet"/>
      <w:lvlText w:val=""/>
      <w:lvlJc w:val="left"/>
      <w:pPr>
        <w:ind w:left="7878" w:hanging="360"/>
      </w:pPr>
      <w:rPr>
        <w:rFonts w:ascii="Symbol" w:hAnsi="Symbol" w:hint="default"/>
      </w:rPr>
    </w:lvl>
    <w:lvl w:ilvl="4">
      <w:start w:val="1"/>
      <w:numFmt w:val="bullet"/>
      <w:lvlText w:val="o"/>
      <w:lvlJc w:val="left"/>
      <w:pPr>
        <w:ind w:left="8598" w:hanging="360"/>
      </w:pPr>
      <w:rPr>
        <w:rFonts w:ascii="Courier New" w:hAnsi="Courier New" w:cs="Courier New" w:hint="default"/>
      </w:rPr>
    </w:lvl>
    <w:lvl w:ilvl="5">
      <w:start w:val="1"/>
      <w:numFmt w:val="bullet"/>
      <w:lvlText w:val=""/>
      <w:lvlJc w:val="left"/>
      <w:pPr>
        <w:ind w:left="9318" w:hanging="360"/>
      </w:pPr>
      <w:rPr>
        <w:rFonts w:ascii="Wingdings" w:hAnsi="Wingdings" w:hint="default"/>
      </w:rPr>
    </w:lvl>
    <w:lvl w:ilvl="6">
      <w:start w:val="1"/>
      <w:numFmt w:val="bullet"/>
      <w:lvlText w:val=""/>
      <w:lvlJc w:val="left"/>
      <w:pPr>
        <w:ind w:left="10038" w:hanging="360"/>
      </w:pPr>
      <w:rPr>
        <w:rFonts w:ascii="Symbol" w:hAnsi="Symbol" w:hint="default"/>
      </w:rPr>
    </w:lvl>
    <w:lvl w:ilvl="7">
      <w:start w:val="1"/>
      <w:numFmt w:val="bullet"/>
      <w:lvlText w:val="o"/>
      <w:lvlJc w:val="left"/>
      <w:pPr>
        <w:ind w:left="10758" w:hanging="360"/>
      </w:pPr>
      <w:rPr>
        <w:rFonts w:ascii="Courier New" w:hAnsi="Courier New" w:cs="Courier New" w:hint="default"/>
      </w:rPr>
    </w:lvl>
    <w:lvl w:ilvl="8">
      <w:start w:val="1"/>
      <w:numFmt w:val="bullet"/>
      <w:lvlText w:val=""/>
      <w:lvlJc w:val="left"/>
      <w:pPr>
        <w:ind w:left="11478" w:hanging="360"/>
      </w:pPr>
      <w:rPr>
        <w:rFonts w:ascii="Wingdings" w:hAnsi="Wingdings" w:hint="default"/>
      </w:rPr>
    </w:lvl>
  </w:abstractNum>
  <w:abstractNum w:abstractNumId="9" w15:restartNumberingAfterBreak="0">
    <w:nsid w:val="3BF03502"/>
    <w:multiLevelType w:val="hybridMultilevel"/>
    <w:tmpl w:val="9E7CAD26"/>
    <w:lvl w:ilvl="0" w:tplc="132A7314">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C473FFB"/>
    <w:multiLevelType w:val="hybridMultilevel"/>
    <w:tmpl w:val="8AD6AD04"/>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930417"/>
    <w:multiLevelType w:val="hybridMultilevel"/>
    <w:tmpl w:val="4CC80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EC4E2D"/>
    <w:multiLevelType w:val="hybridMultilevel"/>
    <w:tmpl w:val="05980D48"/>
    <w:lvl w:ilvl="0" w:tplc="F98285EE">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79734C6"/>
    <w:multiLevelType w:val="hybridMultilevel"/>
    <w:tmpl w:val="05AE24FC"/>
    <w:lvl w:ilvl="0" w:tplc="22B86A3A">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821AF78"/>
    <w:multiLevelType w:val="hybridMultilevel"/>
    <w:tmpl w:val="3B463704"/>
    <w:lvl w:ilvl="0" w:tplc="0588B368">
      <w:start w:val="1"/>
      <w:numFmt w:val="decimal"/>
      <w:lvlText w:val="%1."/>
      <w:lvlJc w:val="left"/>
      <w:pPr>
        <w:ind w:left="720" w:hanging="360"/>
      </w:pPr>
    </w:lvl>
    <w:lvl w:ilvl="1" w:tplc="33E0668E">
      <w:start w:val="1"/>
      <w:numFmt w:val="lowerLetter"/>
      <w:lvlText w:val="%2."/>
      <w:lvlJc w:val="left"/>
      <w:pPr>
        <w:ind w:left="1440" w:hanging="360"/>
      </w:pPr>
    </w:lvl>
    <w:lvl w:ilvl="2" w:tplc="B632466A">
      <w:start w:val="1"/>
      <w:numFmt w:val="lowerRoman"/>
      <w:lvlText w:val="%3."/>
      <w:lvlJc w:val="right"/>
      <w:pPr>
        <w:ind w:left="2160" w:hanging="180"/>
      </w:pPr>
    </w:lvl>
    <w:lvl w:ilvl="3" w:tplc="A2307AB2">
      <w:start w:val="1"/>
      <w:numFmt w:val="decimal"/>
      <w:lvlText w:val="%4."/>
      <w:lvlJc w:val="left"/>
      <w:pPr>
        <w:ind w:left="2880" w:hanging="360"/>
      </w:pPr>
    </w:lvl>
    <w:lvl w:ilvl="4" w:tplc="732E17AC">
      <w:start w:val="1"/>
      <w:numFmt w:val="lowerLetter"/>
      <w:lvlText w:val="%5."/>
      <w:lvlJc w:val="left"/>
      <w:pPr>
        <w:ind w:left="3600" w:hanging="360"/>
      </w:pPr>
    </w:lvl>
    <w:lvl w:ilvl="5" w:tplc="782A3F32">
      <w:start w:val="1"/>
      <w:numFmt w:val="lowerRoman"/>
      <w:lvlText w:val="%6."/>
      <w:lvlJc w:val="right"/>
      <w:pPr>
        <w:ind w:left="4320" w:hanging="180"/>
      </w:pPr>
    </w:lvl>
    <w:lvl w:ilvl="6" w:tplc="EC82BFCA">
      <w:start w:val="1"/>
      <w:numFmt w:val="decimal"/>
      <w:lvlText w:val="%7."/>
      <w:lvlJc w:val="left"/>
      <w:pPr>
        <w:ind w:left="5040" w:hanging="360"/>
      </w:pPr>
    </w:lvl>
    <w:lvl w:ilvl="7" w:tplc="254AD250">
      <w:start w:val="1"/>
      <w:numFmt w:val="lowerLetter"/>
      <w:lvlText w:val="%8."/>
      <w:lvlJc w:val="left"/>
      <w:pPr>
        <w:ind w:left="5760" w:hanging="360"/>
      </w:pPr>
    </w:lvl>
    <w:lvl w:ilvl="8" w:tplc="ED28CE68">
      <w:start w:val="1"/>
      <w:numFmt w:val="lowerRoman"/>
      <w:lvlText w:val="%9."/>
      <w:lvlJc w:val="right"/>
      <w:pPr>
        <w:ind w:left="6480" w:hanging="180"/>
      </w:pPr>
    </w:lvl>
  </w:abstractNum>
  <w:abstractNum w:abstractNumId="15" w15:restartNumberingAfterBreak="0">
    <w:nsid w:val="4F095235"/>
    <w:multiLevelType w:val="multilevel"/>
    <w:tmpl w:val="24F08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37E6F"/>
    <w:multiLevelType w:val="hybridMultilevel"/>
    <w:tmpl w:val="42A2AE2C"/>
    <w:lvl w:ilvl="0" w:tplc="6F465C32">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40E419E"/>
    <w:multiLevelType w:val="multilevel"/>
    <w:tmpl w:val="0AB0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6188B"/>
    <w:multiLevelType w:val="hybridMultilevel"/>
    <w:tmpl w:val="504E126C"/>
    <w:lvl w:ilvl="0" w:tplc="12BADD26">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B280552"/>
    <w:multiLevelType w:val="multilevel"/>
    <w:tmpl w:val="9A1A4DC4"/>
    <w:lvl w:ilvl="0">
      <w:start w:val="1"/>
      <w:numFmt w:val="bullet"/>
      <w:pStyle w:val="TabellePMHplain"/>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3"/>
      </w:pPr>
      <w:rPr>
        <w:rFonts w:ascii="Courier New" w:hAnsi="Courier New" w:hint="default"/>
      </w:rPr>
    </w:lvl>
    <w:lvl w:ilvl="2">
      <w:start w:val="1"/>
      <w:numFmt w:val="bullet"/>
      <w:lvlText w:val=""/>
      <w:lvlJc w:val="left"/>
      <w:pPr>
        <w:tabs>
          <w:tab w:val="num" w:pos="2160"/>
        </w:tabs>
        <w:ind w:left="2160" w:hanging="363"/>
      </w:pPr>
      <w:rPr>
        <w:rFonts w:ascii="Wingdings" w:hAnsi="Wingdings" w:hint="default"/>
      </w:rPr>
    </w:lvl>
    <w:lvl w:ilvl="3">
      <w:start w:val="1"/>
      <w:numFmt w:val="bullet"/>
      <w:lvlText w:val=""/>
      <w:lvlJc w:val="left"/>
      <w:pPr>
        <w:tabs>
          <w:tab w:val="num" w:pos="2880"/>
        </w:tabs>
        <w:ind w:left="2880" w:hanging="363"/>
      </w:pPr>
      <w:rPr>
        <w:rFonts w:ascii="Symbol" w:hAnsi="Symbol" w:hint="default"/>
      </w:rPr>
    </w:lvl>
    <w:lvl w:ilvl="4">
      <w:start w:val="1"/>
      <w:numFmt w:val="bullet"/>
      <w:lvlText w:val="o"/>
      <w:lvlJc w:val="left"/>
      <w:pPr>
        <w:tabs>
          <w:tab w:val="num" w:pos="3600"/>
        </w:tabs>
        <w:ind w:left="3600" w:hanging="362"/>
      </w:pPr>
      <w:rPr>
        <w:rFonts w:ascii="Courier New" w:hAnsi="Courier New" w:hint="default"/>
      </w:rPr>
    </w:lvl>
    <w:lvl w:ilvl="5">
      <w:start w:val="1"/>
      <w:numFmt w:val="bullet"/>
      <w:lvlText w:val=""/>
      <w:lvlJc w:val="left"/>
      <w:pPr>
        <w:tabs>
          <w:tab w:val="num" w:pos="4321"/>
        </w:tabs>
        <w:ind w:left="4321" w:hanging="363"/>
      </w:pPr>
      <w:rPr>
        <w:rFonts w:ascii="Wingdings" w:hAnsi="Wingdings" w:hint="default"/>
      </w:rPr>
    </w:lvl>
    <w:lvl w:ilvl="6">
      <w:start w:val="1"/>
      <w:numFmt w:val="bullet"/>
      <w:lvlText w:val=""/>
      <w:lvlJc w:val="left"/>
      <w:pPr>
        <w:tabs>
          <w:tab w:val="num" w:pos="5041"/>
        </w:tabs>
        <w:ind w:left="5041" w:hanging="363"/>
      </w:pPr>
      <w:rPr>
        <w:rFonts w:ascii="Symbol" w:hAnsi="Symbol" w:hint="default"/>
      </w:rPr>
    </w:lvl>
    <w:lvl w:ilvl="7">
      <w:start w:val="1"/>
      <w:numFmt w:val="bullet"/>
      <w:lvlText w:val="o"/>
      <w:lvlJc w:val="left"/>
      <w:pPr>
        <w:tabs>
          <w:tab w:val="num" w:pos="5761"/>
        </w:tabs>
        <w:ind w:left="5761" w:hanging="363"/>
      </w:pPr>
      <w:rPr>
        <w:rFonts w:ascii="Courier New" w:hAnsi="Courier New" w:hint="default"/>
      </w:rPr>
    </w:lvl>
    <w:lvl w:ilvl="8">
      <w:start w:val="1"/>
      <w:numFmt w:val="bullet"/>
      <w:lvlText w:val=""/>
      <w:lvlJc w:val="left"/>
      <w:pPr>
        <w:tabs>
          <w:tab w:val="num" w:pos="6481"/>
        </w:tabs>
        <w:ind w:left="6481" w:hanging="363"/>
      </w:pPr>
      <w:rPr>
        <w:rFonts w:ascii="Wingdings" w:hAnsi="Wingdings" w:hint="default"/>
      </w:rPr>
    </w:lvl>
  </w:abstractNum>
  <w:num w:numId="1" w16cid:durableId="488862498">
    <w:abstractNumId w:val="14"/>
  </w:num>
  <w:num w:numId="2" w16cid:durableId="1926300343">
    <w:abstractNumId w:val="19"/>
  </w:num>
  <w:num w:numId="3" w16cid:durableId="162551378">
    <w:abstractNumId w:val="4"/>
  </w:num>
  <w:num w:numId="4" w16cid:durableId="168982430">
    <w:abstractNumId w:val="10"/>
  </w:num>
  <w:num w:numId="5" w16cid:durableId="638920223">
    <w:abstractNumId w:val="11"/>
  </w:num>
  <w:num w:numId="6" w16cid:durableId="1151484722">
    <w:abstractNumId w:val="2"/>
  </w:num>
  <w:num w:numId="7" w16cid:durableId="2018262142">
    <w:abstractNumId w:val="7"/>
  </w:num>
  <w:num w:numId="8" w16cid:durableId="1997686490">
    <w:abstractNumId w:val="8"/>
  </w:num>
  <w:num w:numId="9" w16cid:durableId="385180640">
    <w:abstractNumId w:val="5"/>
  </w:num>
  <w:num w:numId="10" w16cid:durableId="645086176">
    <w:abstractNumId w:val="3"/>
  </w:num>
  <w:num w:numId="11" w16cid:durableId="257103321">
    <w:abstractNumId w:val="6"/>
  </w:num>
  <w:num w:numId="12" w16cid:durableId="2075008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258821">
    <w:abstractNumId w:val="1"/>
  </w:num>
  <w:num w:numId="14" w16cid:durableId="61635014">
    <w:abstractNumId w:val="15"/>
  </w:num>
  <w:num w:numId="15" w16cid:durableId="1983843684">
    <w:abstractNumId w:val="9"/>
  </w:num>
  <w:num w:numId="16" w16cid:durableId="1417022727">
    <w:abstractNumId w:val="16"/>
  </w:num>
  <w:num w:numId="17" w16cid:durableId="1032653194">
    <w:abstractNumId w:val="12"/>
  </w:num>
  <w:num w:numId="18" w16cid:durableId="2108891414">
    <w:abstractNumId w:val="0"/>
  </w:num>
  <w:num w:numId="19" w16cid:durableId="226501607">
    <w:abstractNumId w:val="13"/>
  </w:num>
  <w:num w:numId="20" w16cid:durableId="879783508">
    <w:abstractNumId w:val="17"/>
  </w:num>
  <w:num w:numId="21" w16cid:durableId="12444180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4096" w:nlCheck="1" w:checkStyle="0"/>
  <w:activeWritingStyle w:appName="MSWord" w:lang="de-DE" w:vendorID="64" w:dllVersion="0" w:nlCheck="1" w:checkStyle="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D5"/>
    <w:rsid w:val="00001265"/>
    <w:rsid w:val="00001360"/>
    <w:rsid w:val="000015C5"/>
    <w:rsid w:val="000017C1"/>
    <w:rsid w:val="00002C6F"/>
    <w:rsid w:val="000039BF"/>
    <w:rsid w:val="000041A1"/>
    <w:rsid w:val="00004781"/>
    <w:rsid w:val="00004D97"/>
    <w:rsid w:val="00005456"/>
    <w:rsid w:val="000055DC"/>
    <w:rsid w:val="00006A07"/>
    <w:rsid w:val="000100F2"/>
    <w:rsid w:val="000102D4"/>
    <w:rsid w:val="00011062"/>
    <w:rsid w:val="00011634"/>
    <w:rsid w:val="000129D1"/>
    <w:rsid w:val="00012C9F"/>
    <w:rsid w:val="00014C8B"/>
    <w:rsid w:val="00014DED"/>
    <w:rsid w:val="000160A2"/>
    <w:rsid w:val="0001618D"/>
    <w:rsid w:val="0001654F"/>
    <w:rsid w:val="0001728B"/>
    <w:rsid w:val="000201AC"/>
    <w:rsid w:val="00020D11"/>
    <w:rsid w:val="00021C1E"/>
    <w:rsid w:val="000225C5"/>
    <w:rsid w:val="00022D51"/>
    <w:rsid w:val="000232B8"/>
    <w:rsid w:val="000232EC"/>
    <w:rsid w:val="00023C7F"/>
    <w:rsid w:val="00026EC5"/>
    <w:rsid w:val="000274DA"/>
    <w:rsid w:val="00027731"/>
    <w:rsid w:val="000277E5"/>
    <w:rsid w:val="000278EF"/>
    <w:rsid w:val="000314CF"/>
    <w:rsid w:val="00032B77"/>
    <w:rsid w:val="00032D06"/>
    <w:rsid w:val="00032E5C"/>
    <w:rsid w:val="0003317F"/>
    <w:rsid w:val="00034367"/>
    <w:rsid w:val="00040177"/>
    <w:rsid w:val="00040B43"/>
    <w:rsid w:val="0004203A"/>
    <w:rsid w:val="00042E1E"/>
    <w:rsid w:val="0004326C"/>
    <w:rsid w:val="0004327C"/>
    <w:rsid w:val="0004360C"/>
    <w:rsid w:val="00044F0D"/>
    <w:rsid w:val="00045D08"/>
    <w:rsid w:val="00050EAE"/>
    <w:rsid w:val="000529D4"/>
    <w:rsid w:val="00052A1E"/>
    <w:rsid w:val="00053EAE"/>
    <w:rsid w:val="00054AB9"/>
    <w:rsid w:val="00054FB9"/>
    <w:rsid w:val="000556DC"/>
    <w:rsid w:val="000576A2"/>
    <w:rsid w:val="00057BD8"/>
    <w:rsid w:val="000623C3"/>
    <w:rsid w:val="00062747"/>
    <w:rsid w:val="00063D95"/>
    <w:rsid w:val="0006627A"/>
    <w:rsid w:val="00066EE6"/>
    <w:rsid w:val="00070190"/>
    <w:rsid w:val="000702DC"/>
    <w:rsid w:val="000703CB"/>
    <w:rsid w:val="00071E73"/>
    <w:rsid w:val="00073241"/>
    <w:rsid w:val="000734F1"/>
    <w:rsid w:val="000746D9"/>
    <w:rsid w:val="00074756"/>
    <w:rsid w:val="00074CBB"/>
    <w:rsid w:val="00075161"/>
    <w:rsid w:val="00075346"/>
    <w:rsid w:val="00075795"/>
    <w:rsid w:val="00076742"/>
    <w:rsid w:val="00077206"/>
    <w:rsid w:val="00077366"/>
    <w:rsid w:val="00077D6D"/>
    <w:rsid w:val="000808C7"/>
    <w:rsid w:val="0008240C"/>
    <w:rsid w:val="00082D97"/>
    <w:rsid w:val="00083B69"/>
    <w:rsid w:val="0008400A"/>
    <w:rsid w:val="00084CF7"/>
    <w:rsid w:val="000850DC"/>
    <w:rsid w:val="00085DB6"/>
    <w:rsid w:val="000862EF"/>
    <w:rsid w:val="000865E8"/>
    <w:rsid w:val="0008772E"/>
    <w:rsid w:val="00087DBB"/>
    <w:rsid w:val="000909FF"/>
    <w:rsid w:val="00092598"/>
    <w:rsid w:val="00093274"/>
    <w:rsid w:val="00093CC3"/>
    <w:rsid w:val="0009468D"/>
    <w:rsid w:val="00095E93"/>
    <w:rsid w:val="00096780"/>
    <w:rsid w:val="000A4121"/>
    <w:rsid w:val="000A471A"/>
    <w:rsid w:val="000A5A84"/>
    <w:rsid w:val="000A5E33"/>
    <w:rsid w:val="000A72CD"/>
    <w:rsid w:val="000A7C9E"/>
    <w:rsid w:val="000B0072"/>
    <w:rsid w:val="000B0085"/>
    <w:rsid w:val="000B0F51"/>
    <w:rsid w:val="000B3101"/>
    <w:rsid w:val="000B356F"/>
    <w:rsid w:val="000B5BB0"/>
    <w:rsid w:val="000B60E7"/>
    <w:rsid w:val="000B6A6E"/>
    <w:rsid w:val="000B70EA"/>
    <w:rsid w:val="000B7BFD"/>
    <w:rsid w:val="000C12C1"/>
    <w:rsid w:val="000C1972"/>
    <w:rsid w:val="000C1E45"/>
    <w:rsid w:val="000C29FD"/>
    <w:rsid w:val="000C3A47"/>
    <w:rsid w:val="000C511F"/>
    <w:rsid w:val="000C51A0"/>
    <w:rsid w:val="000C55BC"/>
    <w:rsid w:val="000C65F5"/>
    <w:rsid w:val="000C73B1"/>
    <w:rsid w:val="000D0478"/>
    <w:rsid w:val="000D059A"/>
    <w:rsid w:val="000D0E5D"/>
    <w:rsid w:val="000D13A6"/>
    <w:rsid w:val="000D162C"/>
    <w:rsid w:val="000D2546"/>
    <w:rsid w:val="000D267B"/>
    <w:rsid w:val="000D3B56"/>
    <w:rsid w:val="000D3E67"/>
    <w:rsid w:val="000D4064"/>
    <w:rsid w:val="000D6C2B"/>
    <w:rsid w:val="000E058B"/>
    <w:rsid w:val="000E19D0"/>
    <w:rsid w:val="000E240F"/>
    <w:rsid w:val="000E351E"/>
    <w:rsid w:val="000E5565"/>
    <w:rsid w:val="000E7BA5"/>
    <w:rsid w:val="000F0001"/>
    <w:rsid w:val="000F4F3F"/>
    <w:rsid w:val="000F6399"/>
    <w:rsid w:val="001019B4"/>
    <w:rsid w:val="00104300"/>
    <w:rsid w:val="00104CA7"/>
    <w:rsid w:val="00105C4F"/>
    <w:rsid w:val="00106CE9"/>
    <w:rsid w:val="00110144"/>
    <w:rsid w:val="00110901"/>
    <w:rsid w:val="0011136E"/>
    <w:rsid w:val="00111CA7"/>
    <w:rsid w:val="0011295F"/>
    <w:rsid w:val="00112C03"/>
    <w:rsid w:val="00114672"/>
    <w:rsid w:val="001151C0"/>
    <w:rsid w:val="00116BD3"/>
    <w:rsid w:val="0012147E"/>
    <w:rsid w:val="001216E0"/>
    <w:rsid w:val="001218EF"/>
    <w:rsid w:val="00122120"/>
    <w:rsid w:val="001224C5"/>
    <w:rsid w:val="00122A34"/>
    <w:rsid w:val="00122CBF"/>
    <w:rsid w:val="00123002"/>
    <w:rsid w:val="00123064"/>
    <w:rsid w:val="00123667"/>
    <w:rsid w:val="00124988"/>
    <w:rsid w:val="001252C0"/>
    <w:rsid w:val="0012600F"/>
    <w:rsid w:val="00126CFC"/>
    <w:rsid w:val="0012767F"/>
    <w:rsid w:val="00127F4B"/>
    <w:rsid w:val="00134338"/>
    <w:rsid w:val="00137982"/>
    <w:rsid w:val="001402C6"/>
    <w:rsid w:val="00141B6B"/>
    <w:rsid w:val="00141F32"/>
    <w:rsid w:val="00142306"/>
    <w:rsid w:val="00142A4B"/>
    <w:rsid w:val="00142B0F"/>
    <w:rsid w:val="0014386A"/>
    <w:rsid w:val="00143FC3"/>
    <w:rsid w:val="00144415"/>
    <w:rsid w:val="00144844"/>
    <w:rsid w:val="00145187"/>
    <w:rsid w:val="001451B9"/>
    <w:rsid w:val="00146AE7"/>
    <w:rsid w:val="001472EF"/>
    <w:rsid w:val="00147FA3"/>
    <w:rsid w:val="001502BD"/>
    <w:rsid w:val="00151132"/>
    <w:rsid w:val="00152531"/>
    <w:rsid w:val="0015283A"/>
    <w:rsid w:val="00153044"/>
    <w:rsid w:val="001558BE"/>
    <w:rsid w:val="00155B79"/>
    <w:rsid w:val="00160833"/>
    <w:rsid w:val="001626F4"/>
    <w:rsid w:val="00162940"/>
    <w:rsid w:val="00162D64"/>
    <w:rsid w:val="00163504"/>
    <w:rsid w:val="001636AF"/>
    <w:rsid w:val="00163A27"/>
    <w:rsid w:val="00165A98"/>
    <w:rsid w:val="00167624"/>
    <w:rsid w:val="00170C0E"/>
    <w:rsid w:val="00171142"/>
    <w:rsid w:val="00172279"/>
    <w:rsid w:val="00172D3C"/>
    <w:rsid w:val="00177796"/>
    <w:rsid w:val="0018157E"/>
    <w:rsid w:val="0018168B"/>
    <w:rsid w:val="001824AD"/>
    <w:rsid w:val="00182B2A"/>
    <w:rsid w:val="001843B1"/>
    <w:rsid w:val="00187DD1"/>
    <w:rsid w:val="00190127"/>
    <w:rsid w:val="00190720"/>
    <w:rsid w:val="00190767"/>
    <w:rsid w:val="00190CEB"/>
    <w:rsid w:val="00191C9A"/>
    <w:rsid w:val="00192CEA"/>
    <w:rsid w:val="00192E35"/>
    <w:rsid w:val="001950F3"/>
    <w:rsid w:val="00196C48"/>
    <w:rsid w:val="001972D2"/>
    <w:rsid w:val="0019791B"/>
    <w:rsid w:val="001A227E"/>
    <w:rsid w:val="001A2E3C"/>
    <w:rsid w:val="001A570A"/>
    <w:rsid w:val="001A7360"/>
    <w:rsid w:val="001A7BEE"/>
    <w:rsid w:val="001B0CEE"/>
    <w:rsid w:val="001B0DD7"/>
    <w:rsid w:val="001B14BD"/>
    <w:rsid w:val="001B337C"/>
    <w:rsid w:val="001B3CAE"/>
    <w:rsid w:val="001B4728"/>
    <w:rsid w:val="001B562D"/>
    <w:rsid w:val="001B71CB"/>
    <w:rsid w:val="001B7BCD"/>
    <w:rsid w:val="001C2CAC"/>
    <w:rsid w:val="001C35DD"/>
    <w:rsid w:val="001C3EFA"/>
    <w:rsid w:val="001C6CE6"/>
    <w:rsid w:val="001D04AE"/>
    <w:rsid w:val="001D051A"/>
    <w:rsid w:val="001D2039"/>
    <w:rsid w:val="001D247B"/>
    <w:rsid w:val="001D30D0"/>
    <w:rsid w:val="001D4EA1"/>
    <w:rsid w:val="001D723E"/>
    <w:rsid w:val="001E0109"/>
    <w:rsid w:val="001E0329"/>
    <w:rsid w:val="001E0C7F"/>
    <w:rsid w:val="001E1307"/>
    <w:rsid w:val="001E130F"/>
    <w:rsid w:val="001E1CA5"/>
    <w:rsid w:val="001E3B36"/>
    <w:rsid w:val="001E54FF"/>
    <w:rsid w:val="001E5AA3"/>
    <w:rsid w:val="001E678E"/>
    <w:rsid w:val="001E7506"/>
    <w:rsid w:val="001E7BD8"/>
    <w:rsid w:val="001F0AA4"/>
    <w:rsid w:val="001F0D10"/>
    <w:rsid w:val="001F105E"/>
    <w:rsid w:val="001F2626"/>
    <w:rsid w:val="001F2991"/>
    <w:rsid w:val="001F299F"/>
    <w:rsid w:val="001F2D48"/>
    <w:rsid w:val="001F3A98"/>
    <w:rsid w:val="001F4483"/>
    <w:rsid w:val="001F4545"/>
    <w:rsid w:val="001F5022"/>
    <w:rsid w:val="001F6CEB"/>
    <w:rsid w:val="001F6F2B"/>
    <w:rsid w:val="001F717F"/>
    <w:rsid w:val="001F77BC"/>
    <w:rsid w:val="00201FFF"/>
    <w:rsid w:val="0020207F"/>
    <w:rsid w:val="00202C3D"/>
    <w:rsid w:val="00202FC7"/>
    <w:rsid w:val="00203651"/>
    <w:rsid w:val="00205078"/>
    <w:rsid w:val="00205764"/>
    <w:rsid w:val="00205CA8"/>
    <w:rsid w:val="00205F63"/>
    <w:rsid w:val="00206AA1"/>
    <w:rsid w:val="002071CE"/>
    <w:rsid w:val="00207C39"/>
    <w:rsid w:val="00210A54"/>
    <w:rsid w:val="00210FD5"/>
    <w:rsid w:val="002114BE"/>
    <w:rsid w:val="002132E7"/>
    <w:rsid w:val="00213373"/>
    <w:rsid w:val="00213471"/>
    <w:rsid w:val="002139F8"/>
    <w:rsid w:val="00213B35"/>
    <w:rsid w:val="00215C3E"/>
    <w:rsid w:val="00217FDE"/>
    <w:rsid w:val="0021C88D"/>
    <w:rsid w:val="002205BD"/>
    <w:rsid w:val="00221862"/>
    <w:rsid w:val="00221F48"/>
    <w:rsid w:val="0022301C"/>
    <w:rsid w:val="00223B50"/>
    <w:rsid w:val="00224B84"/>
    <w:rsid w:val="00226207"/>
    <w:rsid w:val="00226B5B"/>
    <w:rsid w:val="002305CA"/>
    <w:rsid w:val="0023216A"/>
    <w:rsid w:val="00232626"/>
    <w:rsid w:val="002343FB"/>
    <w:rsid w:val="002361EA"/>
    <w:rsid w:val="0023630B"/>
    <w:rsid w:val="00240A43"/>
    <w:rsid w:val="00242347"/>
    <w:rsid w:val="002427E6"/>
    <w:rsid w:val="00243A1C"/>
    <w:rsid w:val="002447CD"/>
    <w:rsid w:val="00245C62"/>
    <w:rsid w:val="0024604F"/>
    <w:rsid w:val="002469C9"/>
    <w:rsid w:val="002474E0"/>
    <w:rsid w:val="0025103A"/>
    <w:rsid w:val="0025288C"/>
    <w:rsid w:val="002532CF"/>
    <w:rsid w:val="00253F6B"/>
    <w:rsid w:val="002542E9"/>
    <w:rsid w:val="0025460B"/>
    <w:rsid w:val="00254EDA"/>
    <w:rsid w:val="00254FF0"/>
    <w:rsid w:val="0026047E"/>
    <w:rsid w:val="00260481"/>
    <w:rsid w:val="00260733"/>
    <w:rsid w:val="0026183C"/>
    <w:rsid w:val="00262B3C"/>
    <w:rsid w:val="00264B95"/>
    <w:rsid w:val="00266C20"/>
    <w:rsid w:val="00267941"/>
    <w:rsid w:val="002701A1"/>
    <w:rsid w:val="00271354"/>
    <w:rsid w:val="0027352E"/>
    <w:rsid w:val="00275973"/>
    <w:rsid w:val="0027604B"/>
    <w:rsid w:val="002768DF"/>
    <w:rsid w:val="00280131"/>
    <w:rsid w:val="00282060"/>
    <w:rsid w:val="0028268D"/>
    <w:rsid w:val="00283774"/>
    <w:rsid w:val="00283FF1"/>
    <w:rsid w:val="00284A2E"/>
    <w:rsid w:val="00284AEC"/>
    <w:rsid w:val="00285841"/>
    <w:rsid w:val="00285CEF"/>
    <w:rsid w:val="00286E35"/>
    <w:rsid w:val="002900D6"/>
    <w:rsid w:val="00290152"/>
    <w:rsid w:val="002907DE"/>
    <w:rsid w:val="00290DC1"/>
    <w:rsid w:val="00291615"/>
    <w:rsid w:val="0029268B"/>
    <w:rsid w:val="00292C63"/>
    <w:rsid w:val="00293DE6"/>
    <w:rsid w:val="00293F67"/>
    <w:rsid w:val="00296FF8"/>
    <w:rsid w:val="00297FE2"/>
    <w:rsid w:val="002A10D4"/>
    <w:rsid w:val="002A1C5F"/>
    <w:rsid w:val="002A2201"/>
    <w:rsid w:val="002A3663"/>
    <w:rsid w:val="002A3743"/>
    <w:rsid w:val="002A490A"/>
    <w:rsid w:val="002A66C8"/>
    <w:rsid w:val="002A6796"/>
    <w:rsid w:val="002A698A"/>
    <w:rsid w:val="002B20CB"/>
    <w:rsid w:val="002B2983"/>
    <w:rsid w:val="002B2D9F"/>
    <w:rsid w:val="002B3804"/>
    <w:rsid w:val="002B3DA6"/>
    <w:rsid w:val="002B4163"/>
    <w:rsid w:val="002B45F2"/>
    <w:rsid w:val="002B4C0F"/>
    <w:rsid w:val="002B5004"/>
    <w:rsid w:val="002B5251"/>
    <w:rsid w:val="002B58F2"/>
    <w:rsid w:val="002B6923"/>
    <w:rsid w:val="002B6D27"/>
    <w:rsid w:val="002C05AC"/>
    <w:rsid w:val="002C0744"/>
    <w:rsid w:val="002C1C99"/>
    <w:rsid w:val="002C41CA"/>
    <w:rsid w:val="002C6319"/>
    <w:rsid w:val="002C6594"/>
    <w:rsid w:val="002D0FB6"/>
    <w:rsid w:val="002D1126"/>
    <w:rsid w:val="002D1BEB"/>
    <w:rsid w:val="002D38DE"/>
    <w:rsid w:val="002D4698"/>
    <w:rsid w:val="002D56E3"/>
    <w:rsid w:val="002D5F58"/>
    <w:rsid w:val="002D7BAB"/>
    <w:rsid w:val="002D7BBA"/>
    <w:rsid w:val="002D7F3C"/>
    <w:rsid w:val="002E027F"/>
    <w:rsid w:val="002E1C7E"/>
    <w:rsid w:val="002E48B8"/>
    <w:rsid w:val="002E553D"/>
    <w:rsid w:val="002E5F0F"/>
    <w:rsid w:val="002E66DF"/>
    <w:rsid w:val="002F0475"/>
    <w:rsid w:val="002F0502"/>
    <w:rsid w:val="002F2B3E"/>
    <w:rsid w:val="002F2B61"/>
    <w:rsid w:val="002F4852"/>
    <w:rsid w:val="002F4CA9"/>
    <w:rsid w:val="002F62C8"/>
    <w:rsid w:val="00304382"/>
    <w:rsid w:val="0030457E"/>
    <w:rsid w:val="003053F9"/>
    <w:rsid w:val="003057EB"/>
    <w:rsid w:val="00306340"/>
    <w:rsid w:val="00306A14"/>
    <w:rsid w:val="00306D87"/>
    <w:rsid w:val="00310BB6"/>
    <w:rsid w:val="003118C8"/>
    <w:rsid w:val="00314251"/>
    <w:rsid w:val="00316839"/>
    <w:rsid w:val="00317B7F"/>
    <w:rsid w:val="00321283"/>
    <w:rsid w:val="00321CB4"/>
    <w:rsid w:val="00321D96"/>
    <w:rsid w:val="00322A4C"/>
    <w:rsid w:val="00326B52"/>
    <w:rsid w:val="00330524"/>
    <w:rsid w:val="003314E7"/>
    <w:rsid w:val="00331EEC"/>
    <w:rsid w:val="00332E4D"/>
    <w:rsid w:val="00333037"/>
    <w:rsid w:val="003337B1"/>
    <w:rsid w:val="00333DC2"/>
    <w:rsid w:val="003349D0"/>
    <w:rsid w:val="00334B69"/>
    <w:rsid w:val="00335313"/>
    <w:rsid w:val="0033665C"/>
    <w:rsid w:val="003371BF"/>
    <w:rsid w:val="00340841"/>
    <w:rsid w:val="00340887"/>
    <w:rsid w:val="00340974"/>
    <w:rsid w:val="00341634"/>
    <w:rsid w:val="00341783"/>
    <w:rsid w:val="003419D2"/>
    <w:rsid w:val="0034330B"/>
    <w:rsid w:val="003460B4"/>
    <w:rsid w:val="00350C1F"/>
    <w:rsid w:val="00350C8F"/>
    <w:rsid w:val="003519C0"/>
    <w:rsid w:val="00352A31"/>
    <w:rsid w:val="00352E75"/>
    <w:rsid w:val="00352E92"/>
    <w:rsid w:val="003536E4"/>
    <w:rsid w:val="00353986"/>
    <w:rsid w:val="00354DE0"/>
    <w:rsid w:val="00357108"/>
    <w:rsid w:val="00357418"/>
    <w:rsid w:val="0036041B"/>
    <w:rsid w:val="00360477"/>
    <w:rsid w:val="00363494"/>
    <w:rsid w:val="0036458C"/>
    <w:rsid w:val="003650E9"/>
    <w:rsid w:val="00367BD1"/>
    <w:rsid w:val="00370817"/>
    <w:rsid w:val="00371328"/>
    <w:rsid w:val="00371684"/>
    <w:rsid w:val="00373D53"/>
    <w:rsid w:val="00374553"/>
    <w:rsid w:val="00375112"/>
    <w:rsid w:val="00375810"/>
    <w:rsid w:val="00376867"/>
    <w:rsid w:val="0038145F"/>
    <w:rsid w:val="0038229F"/>
    <w:rsid w:val="0038539F"/>
    <w:rsid w:val="00385F51"/>
    <w:rsid w:val="003860B3"/>
    <w:rsid w:val="00386D85"/>
    <w:rsid w:val="003873EC"/>
    <w:rsid w:val="003917AA"/>
    <w:rsid w:val="00392EB4"/>
    <w:rsid w:val="0039390F"/>
    <w:rsid w:val="00393D5F"/>
    <w:rsid w:val="003943FC"/>
    <w:rsid w:val="00394756"/>
    <w:rsid w:val="00394BE8"/>
    <w:rsid w:val="003956CA"/>
    <w:rsid w:val="00396816"/>
    <w:rsid w:val="00397A48"/>
    <w:rsid w:val="003A1E1D"/>
    <w:rsid w:val="003A3471"/>
    <w:rsid w:val="003A3855"/>
    <w:rsid w:val="003A43E8"/>
    <w:rsid w:val="003A4D98"/>
    <w:rsid w:val="003A6832"/>
    <w:rsid w:val="003B0A4F"/>
    <w:rsid w:val="003B1CEA"/>
    <w:rsid w:val="003B383A"/>
    <w:rsid w:val="003B5103"/>
    <w:rsid w:val="003B55FB"/>
    <w:rsid w:val="003B6612"/>
    <w:rsid w:val="003B695E"/>
    <w:rsid w:val="003B7459"/>
    <w:rsid w:val="003B74E2"/>
    <w:rsid w:val="003C08EB"/>
    <w:rsid w:val="003C1618"/>
    <w:rsid w:val="003C1667"/>
    <w:rsid w:val="003C1E67"/>
    <w:rsid w:val="003C233B"/>
    <w:rsid w:val="003C2956"/>
    <w:rsid w:val="003C2D83"/>
    <w:rsid w:val="003C4869"/>
    <w:rsid w:val="003C62E1"/>
    <w:rsid w:val="003C668D"/>
    <w:rsid w:val="003C6D95"/>
    <w:rsid w:val="003C6F7B"/>
    <w:rsid w:val="003C7B29"/>
    <w:rsid w:val="003D10C6"/>
    <w:rsid w:val="003D1E13"/>
    <w:rsid w:val="003D1EB7"/>
    <w:rsid w:val="003D2606"/>
    <w:rsid w:val="003D2D2C"/>
    <w:rsid w:val="003D3A10"/>
    <w:rsid w:val="003D66A2"/>
    <w:rsid w:val="003E1126"/>
    <w:rsid w:val="003E1A72"/>
    <w:rsid w:val="003E248E"/>
    <w:rsid w:val="003E268A"/>
    <w:rsid w:val="003E2854"/>
    <w:rsid w:val="003E4620"/>
    <w:rsid w:val="003E7C7D"/>
    <w:rsid w:val="003F0023"/>
    <w:rsid w:val="003F29F3"/>
    <w:rsid w:val="003F4C14"/>
    <w:rsid w:val="003F5CD7"/>
    <w:rsid w:val="003F5F49"/>
    <w:rsid w:val="004028E0"/>
    <w:rsid w:val="0040410B"/>
    <w:rsid w:val="004054E5"/>
    <w:rsid w:val="00405756"/>
    <w:rsid w:val="00407A47"/>
    <w:rsid w:val="004116F0"/>
    <w:rsid w:val="00412B76"/>
    <w:rsid w:val="00412F65"/>
    <w:rsid w:val="0041464B"/>
    <w:rsid w:val="0041513E"/>
    <w:rsid w:val="0041546B"/>
    <w:rsid w:val="004160B8"/>
    <w:rsid w:val="00416951"/>
    <w:rsid w:val="00416A97"/>
    <w:rsid w:val="00416BCE"/>
    <w:rsid w:val="00417EB8"/>
    <w:rsid w:val="00420C71"/>
    <w:rsid w:val="00420F94"/>
    <w:rsid w:val="00421371"/>
    <w:rsid w:val="004231DB"/>
    <w:rsid w:val="004255EA"/>
    <w:rsid w:val="00425845"/>
    <w:rsid w:val="00426A73"/>
    <w:rsid w:val="00426BB2"/>
    <w:rsid w:val="004273E1"/>
    <w:rsid w:val="00427874"/>
    <w:rsid w:val="004302C1"/>
    <w:rsid w:val="00430E7E"/>
    <w:rsid w:val="00431197"/>
    <w:rsid w:val="00431CFA"/>
    <w:rsid w:val="004325F6"/>
    <w:rsid w:val="00432D35"/>
    <w:rsid w:val="00435302"/>
    <w:rsid w:val="004358A7"/>
    <w:rsid w:val="00435E0D"/>
    <w:rsid w:val="00436347"/>
    <w:rsid w:val="00436538"/>
    <w:rsid w:val="0043782E"/>
    <w:rsid w:val="004401E4"/>
    <w:rsid w:val="00440E42"/>
    <w:rsid w:val="00441433"/>
    <w:rsid w:val="00441DA1"/>
    <w:rsid w:val="0044394A"/>
    <w:rsid w:val="00443AD0"/>
    <w:rsid w:val="00444F59"/>
    <w:rsid w:val="00445B1E"/>
    <w:rsid w:val="00445EEE"/>
    <w:rsid w:val="00446367"/>
    <w:rsid w:val="00446D4F"/>
    <w:rsid w:val="00447B5A"/>
    <w:rsid w:val="004516CC"/>
    <w:rsid w:val="00451740"/>
    <w:rsid w:val="00453956"/>
    <w:rsid w:val="004549E5"/>
    <w:rsid w:val="00456042"/>
    <w:rsid w:val="004570A0"/>
    <w:rsid w:val="0046105E"/>
    <w:rsid w:val="0046275E"/>
    <w:rsid w:val="00462B7F"/>
    <w:rsid w:val="00462F37"/>
    <w:rsid w:val="004630F7"/>
    <w:rsid w:val="00463ABD"/>
    <w:rsid w:val="00463EBE"/>
    <w:rsid w:val="004642D8"/>
    <w:rsid w:val="004652C5"/>
    <w:rsid w:val="0046552A"/>
    <w:rsid w:val="0046786D"/>
    <w:rsid w:val="00472A55"/>
    <w:rsid w:val="00474576"/>
    <w:rsid w:val="004760A4"/>
    <w:rsid w:val="0047743C"/>
    <w:rsid w:val="004820FD"/>
    <w:rsid w:val="00483B5D"/>
    <w:rsid w:val="00484254"/>
    <w:rsid w:val="004848B3"/>
    <w:rsid w:val="00485885"/>
    <w:rsid w:val="00485E14"/>
    <w:rsid w:val="004861B7"/>
    <w:rsid w:val="0048659B"/>
    <w:rsid w:val="00486B41"/>
    <w:rsid w:val="00490F8B"/>
    <w:rsid w:val="00491599"/>
    <w:rsid w:val="00491A5E"/>
    <w:rsid w:val="00492117"/>
    <w:rsid w:val="0049238E"/>
    <w:rsid w:val="0049266B"/>
    <w:rsid w:val="00493FB2"/>
    <w:rsid w:val="004946F5"/>
    <w:rsid w:val="0049631B"/>
    <w:rsid w:val="00496D1E"/>
    <w:rsid w:val="00497372"/>
    <w:rsid w:val="0049750A"/>
    <w:rsid w:val="00497BE2"/>
    <w:rsid w:val="00497D08"/>
    <w:rsid w:val="004A0146"/>
    <w:rsid w:val="004A0881"/>
    <w:rsid w:val="004A19E5"/>
    <w:rsid w:val="004A2CB4"/>
    <w:rsid w:val="004A3807"/>
    <w:rsid w:val="004A3D80"/>
    <w:rsid w:val="004A40A6"/>
    <w:rsid w:val="004A4156"/>
    <w:rsid w:val="004A4E67"/>
    <w:rsid w:val="004A71C2"/>
    <w:rsid w:val="004A7A0F"/>
    <w:rsid w:val="004A7E61"/>
    <w:rsid w:val="004B133B"/>
    <w:rsid w:val="004B135A"/>
    <w:rsid w:val="004B162F"/>
    <w:rsid w:val="004B3660"/>
    <w:rsid w:val="004B36EB"/>
    <w:rsid w:val="004B5A51"/>
    <w:rsid w:val="004B6056"/>
    <w:rsid w:val="004C256F"/>
    <w:rsid w:val="004C2DA5"/>
    <w:rsid w:val="004C2F58"/>
    <w:rsid w:val="004C393F"/>
    <w:rsid w:val="004C4C10"/>
    <w:rsid w:val="004C5A24"/>
    <w:rsid w:val="004D167C"/>
    <w:rsid w:val="004D1C18"/>
    <w:rsid w:val="004D1F73"/>
    <w:rsid w:val="004D21DE"/>
    <w:rsid w:val="004D236D"/>
    <w:rsid w:val="004D3D5F"/>
    <w:rsid w:val="004D4737"/>
    <w:rsid w:val="004D4B11"/>
    <w:rsid w:val="004D4F05"/>
    <w:rsid w:val="004D7F59"/>
    <w:rsid w:val="004E0FBA"/>
    <w:rsid w:val="004E12A9"/>
    <w:rsid w:val="004E143B"/>
    <w:rsid w:val="004E3041"/>
    <w:rsid w:val="004E60FA"/>
    <w:rsid w:val="004E6C0A"/>
    <w:rsid w:val="004E781D"/>
    <w:rsid w:val="004F1486"/>
    <w:rsid w:val="004F22DD"/>
    <w:rsid w:val="004F317F"/>
    <w:rsid w:val="004F39BB"/>
    <w:rsid w:val="004F507F"/>
    <w:rsid w:val="004F59A5"/>
    <w:rsid w:val="004F65FC"/>
    <w:rsid w:val="004F7035"/>
    <w:rsid w:val="0050132F"/>
    <w:rsid w:val="005028B7"/>
    <w:rsid w:val="005036F9"/>
    <w:rsid w:val="00505623"/>
    <w:rsid w:val="00507292"/>
    <w:rsid w:val="005118F8"/>
    <w:rsid w:val="005124D4"/>
    <w:rsid w:val="005128C8"/>
    <w:rsid w:val="00512FBB"/>
    <w:rsid w:val="00513C17"/>
    <w:rsid w:val="00513D93"/>
    <w:rsid w:val="0051418F"/>
    <w:rsid w:val="00514D16"/>
    <w:rsid w:val="00514E61"/>
    <w:rsid w:val="0051620F"/>
    <w:rsid w:val="005173B1"/>
    <w:rsid w:val="00517D23"/>
    <w:rsid w:val="00520166"/>
    <w:rsid w:val="00520490"/>
    <w:rsid w:val="0052096D"/>
    <w:rsid w:val="00520E54"/>
    <w:rsid w:val="00520FE9"/>
    <w:rsid w:val="00521CC0"/>
    <w:rsid w:val="00522C05"/>
    <w:rsid w:val="0052319A"/>
    <w:rsid w:val="005234A9"/>
    <w:rsid w:val="005241F8"/>
    <w:rsid w:val="005245B2"/>
    <w:rsid w:val="00525A46"/>
    <w:rsid w:val="00525B04"/>
    <w:rsid w:val="00525C83"/>
    <w:rsid w:val="00526293"/>
    <w:rsid w:val="00527551"/>
    <w:rsid w:val="00527FF1"/>
    <w:rsid w:val="0053004A"/>
    <w:rsid w:val="005308E7"/>
    <w:rsid w:val="00531025"/>
    <w:rsid w:val="00531C60"/>
    <w:rsid w:val="005327BC"/>
    <w:rsid w:val="005335AD"/>
    <w:rsid w:val="005359A9"/>
    <w:rsid w:val="00537364"/>
    <w:rsid w:val="00537BEC"/>
    <w:rsid w:val="00541AD8"/>
    <w:rsid w:val="00541D66"/>
    <w:rsid w:val="00541EDD"/>
    <w:rsid w:val="00542CAE"/>
    <w:rsid w:val="0054345D"/>
    <w:rsid w:val="00543E52"/>
    <w:rsid w:val="0054438C"/>
    <w:rsid w:val="00544A02"/>
    <w:rsid w:val="005458C6"/>
    <w:rsid w:val="00547620"/>
    <w:rsid w:val="0054793D"/>
    <w:rsid w:val="005479B8"/>
    <w:rsid w:val="00547EBE"/>
    <w:rsid w:val="00552446"/>
    <w:rsid w:val="00552E2D"/>
    <w:rsid w:val="005536C9"/>
    <w:rsid w:val="00553AF1"/>
    <w:rsid w:val="00554D41"/>
    <w:rsid w:val="00555076"/>
    <w:rsid w:val="00555DA6"/>
    <w:rsid w:val="00555FB9"/>
    <w:rsid w:val="00557F1C"/>
    <w:rsid w:val="00560F5E"/>
    <w:rsid w:val="00561146"/>
    <w:rsid w:val="00561EBF"/>
    <w:rsid w:val="0056338F"/>
    <w:rsid w:val="005635D6"/>
    <w:rsid w:val="0056361A"/>
    <w:rsid w:val="0056401D"/>
    <w:rsid w:val="00564EC5"/>
    <w:rsid w:val="00564F05"/>
    <w:rsid w:val="00567906"/>
    <w:rsid w:val="005729A0"/>
    <w:rsid w:val="00573C9A"/>
    <w:rsid w:val="00575505"/>
    <w:rsid w:val="00575A58"/>
    <w:rsid w:val="00575A82"/>
    <w:rsid w:val="00577500"/>
    <w:rsid w:val="00581E27"/>
    <w:rsid w:val="005839FC"/>
    <w:rsid w:val="005849CD"/>
    <w:rsid w:val="00587098"/>
    <w:rsid w:val="005872E4"/>
    <w:rsid w:val="0058777F"/>
    <w:rsid w:val="00587D06"/>
    <w:rsid w:val="00587FB6"/>
    <w:rsid w:val="005901F6"/>
    <w:rsid w:val="0059169F"/>
    <w:rsid w:val="005919B5"/>
    <w:rsid w:val="005919ED"/>
    <w:rsid w:val="00591AE1"/>
    <w:rsid w:val="00593618"/>
    <w:rsid w:val="00593B6A"/>
    <w:rsid w:val="00594FED"/>
    <w:rsid w:val="00595087"/>
    <w:rsid w:val="005970B8"/>
    <w:rsid w:val="005A0A11"/>
    <w:rsid w:val="005A17DF"/>
    <w:rsid w:val="005A4F72"/>
    <w:rsid w:val="005A4F97"/>
    <w:rsid w:val="005A558D"/>
    <w:rsid w:val="005A6A6A"/>
    <w:rsid w:val="005A6E73"/>
    <w:rsid w:val="005A6FD0"/>
    <w:rsid w:val="005A798C"/>
    <w:rsid w:val="005A7F65"/>
    <w:rsid w:val="005B1178"/>
    <w:rsid w:val="005B3575"/>
    <w:rsid w:val="005B3748"/>
    <w:rsid w:val="005B427C"/>
    <w:rsid w:val="005B4E72"/>
    <w:rsid w:val="005B5B3A"/>
    <w:rsid w:val="005B7100"/>
    <w:rsid w:val="005C0D58"/>
    <w:rsid w:val="005C185C"/>
    <w:rsid w:val="005C242D"/>
    <w:rsid w:val="005C2788"/>
    <w:rsid w:val="005C27C9"/>
    <w:rsid w:val="005C2DCF"/>
    <w:rsid w:val="005C3BD0"/>
    <w:rsid w:val="005C4183"/>
    <w:rsid w:val="005C454E"/>
    <w:rsid w:val="005C702C"/>
    <w:rsid w:val="005C753B"/>
    <w:rsid w:val="005D0EF4"/>
    <w:rsid w:val="005D1FC6"/>
    <w:rsid w:val="005D3BCA"/>
    <w:rsid w:val="005D3C71"/>
    <w:rsid w:val="005D4423"/>
    <w:rsid w:val="005D4532"/>
    <w:rsid w:val="005D47BF"/>
    <w:rsid w:val="005D4840"/>
    <w:rsid w:val="005D4D03"/>
    <w:rsid w:val="005D5443"/>
    <w:rsid w:val="005D5761"/>
    <w:rsid w:val="005D576F"/>
    <w:rsid w:val="005D5D0D"/>
    <w:rsid w:val="005D5D8B"/>
    <w:rsid w:val="005D5DE0"/>
    <w:rsid w:val="005D63BE"/>
    <w:rsid w:val="005E06CA"/>
    <w:rsid w:val="005E23E3"/>
    <w:rsid w:val="005E2D62"/>
    <w:rsid w:val="005E3814"/>
    <w:rsid w:val="005E3CBE"/>
    <w:rsid w:val="005E42F9"/>
    <w:rsid w:val="005E443E"/>
    <w:rsid w:val="005E4C90"/>
    <w:rsid w:val="005E5FC2"/>
    <w:rsid w:val="005E714B"/>
    <w:rsid w:val="005F27CE"/>
    <w:rsid w:val="005F2CEE"/>
    <w:rsid w:val="005F3B7E"/>
    <w:rsid w:val="005F4193"/>
    <w:rsid w:val="005F4ED7"/>
    <w:rsid w:val="005F6E9F"/>
    <w:rsid w:val="005F72B9"/>
    <w:rsid w:val="00602308"/>
    <w:rsid w:val="00602954"/>
    <w:rsid w:val="0060382F"/>
    <w:rsid w:val="00606132"/>
    <w:rsid w:val="006068E4"/>
    <w:rsid w:val="00606DD4"/>
    <w:rsid w:val="006071F5"/>
    <w:rsid w:val="0061127F"/>
    <w:rsid w:val="00613084"/>
    <w:rsid w:val="00613317"/>
    <w:rsid w:val="00613929"/>
    <w:rsid w:val="00613EBA"/>
    <w:rsid w:val="006142EB"/>
    <w:rsid w:val="006166E3"/>
    <w:rsid w:val="00617EE3"/>
    <w:rsid w:val="00621430"/>
    <w:rsid w:val="006227A1"/>
    <w:rsid w:val="00622B2B"/>
    <w:rsid w:val="00623572"/>
    <w:rsid w:val="006241B2"/>
    <w:rsid w:val="00624CBE"/>
    <w:rsid w:val="00625C33"/>
    <w:rsid w:val="0063047C"/>
    <w:rsid w:val="0063164C"/>
    <w:rsid w:val="00632E7D"/>
    <w:rsid w:val="00634570"/>
    <w:rsid w:val="00636AB1"/>
    <w:rsid w:val="00636AD9"/>
    <w:rsid w:val="00636EA9"/>
    <w:rsid w:val="006370A7"/>
    <w:rsid w:val="00637F16"/>
    <w:rsid w:val="006401D8"/>
    <w:rsid w:val="006424AA"/>
    <w:rsid w:val="00642A77"/>
    <w:rsid w:val="00642E1F"/>
    <w:rsid w:val="006433D8"/>
    <w:rsid w:val="00644931"/>
    <w:rsid w:val="00646450"/>
    <w:rsid w:val="00646E57"/>
    <w:rsid w:val="00646F30"/>
    <w:rsid w:val="00647A38"/>
    <w:rsid w:val="00650055"/>
    <w:rsid w:val="006505BD"/>
    <w:rsid w:val="006517A6"/>
    <w:rsid w:val="006527C7"/>
    <w:rsid w:val="006541CF"/>
    <w:rsid w:val="006543C1"/>
    <w:rsid w:val="00654F15"/>
    <w:rsid w:val="00655D14"/>
    <w:rsid w:val="006572C6"/>
    <w:rsid w:val="00657880"/>
    <w:rsid w:val="00660606"/>
    <w:rsid w:val="00660977"/>
    <w:rsid w:val="006615F6"/>
    <w:rsid w:val="00661A9F"/>
    <w:rsid w:val="006621C5"/>
    <w:rsid w:val="00662879"/>
    <w:rsid w:val="006665C3"/>
    <w:rsid w:val="0066662D"/>
    <w:rsid w:val="00666D14"/>
    <w:rsid w:val="00667200"/>
    <w:rsid w:val="00667A91"/>
    <w:rsid w:val="0067230A"/>
    <w:rsid w:val="0067356A"/>
    <w:rsid w:val="00673BCB"/>
    <w:rsid w:val="0067518E"/>
    <w:rsid w:val="00676DE6"/>
    <w:rsid w:val="00677073"/>
    <w:rsid w:val="0067719B"/>
    <w:rsid w:val="006772F8"/>
    <w:rsid w:val="00677478"/>
    <w:rsid w:val="006804FD"/>
    <w:rsid w:val="00681BCB"/>
    <w:rsid w:val="00681EAC"/>
    <w:rsid w:val="006821B2"/>
    <w:rsid w:val="0068348D"/>
    <w:rsid w:val="006834D1"/>
    <w:rsid w:val="00683DDB"/>
    <w:rsid w:val="006855B0"/>
    <w:rsid w:val="00685763"/>
    <w:rsid w:val="00687AC9"/>
    <w:rsid w:val="00687D6E"/>
    <w:rsid w:val="00691C6E"/>
    <w:rsid w:val="00691F6D"/>
    <w:rsid w:val="006931AF"/>
    <w:rsid w:val="00693E38"/>
    <w:rsid w:val="006961DD"/>
    <w:rsid w:val="0069692C"/>
    <w:rsid w:val="00697359"/>
    <w:rsid w:val="006A12EE"/>
    <w:rsid w:val="006A1947"/>
    <w:rsid w:val="006A4E14"/>
    <w:rsid w:val="006A60DE"/>
    <w:rsid w:val="006A678F"/>
    <w:rsid w:val="006B1C1B"/>
    <w:rsid w:val="006B6CFF"/>
    <w:rsid w:val="006B7737"/>
    <w:rsid w:val="006C0B71"/>
    <w:rsid w:val="006C0CE4"/>
    <w:rsid w:val="006C1237"/>
    <w:rsid w:val="006C1C0B"/>
    <w:rsid w:val="006C3657"/>
    <w:rsid w:val="006C4B34"/>
    <w:rsid w:val="006C6FB5"/>
    <w:rsid w:val="006D089C"/>
    <w:rsid w:val="006D1FBA"/>
    <w:rsid w:val="006D2806"/>
    <w:rsid w:val="006D2B59"/>
    <w:rsid w:val="006D2F58"/>
    <w:rsid w:val="006D3CA8"/>
    <w:rsid w:val="006D759E"/>
    <w:rsid w:val="006D7B6F"/>
    <w:rsid w:val="006E088F"/>
    <w:rsid w:val="006E2F5A"/>
    <w:rsid w:val="006E3920"/>
    <w:rsid w:val="006E3BDB"/>
    <w:rsid w:val="006E3F89"/>
    <w:rsid w:val="006E613A"/>
    <w:rsid w:val="006E7A5C"/>
    <w:rsid w:val="006F2274"/>
    <w:rsid w:val="006F23DF"/>
    <w:rsid w:val="006F31F2"/>
    <w:rsid w:val="006F35A2"/>
    <w:rsid w:val="006F37B5"/>
    <w:rsid w:val="006F389B"/>
    <w:rsid w:val="006F6226"/>
    <w:rsid w:val="006F6B44"/>
    <w:rsid w:val="006F7A70"/>
    <w:rsid w:val="006F7AD6"/>
    <w:rsid w:val="006F7E0E"/>
    <w:rsid w:val="006F7F27"/>
    <w:rsid w:val="0070074C"/>
    <w:rsid w:val="00701B1E"/>
    <w:rsid w:val="00701C4E"/>
    <w:rsid w:val="00702594"/>
    <w:rsid w:val="00703CFB"/>
    <w:rsid w:val="00705EE1"/>
    <w:rsid w:val="0070653F"/>
    <w:rsid w:val="007066E6"/>
    <w:rsid w:val="007072A4"/>
    <w:rsid w:val="00707C7E"/>
    <w:rsid w:val="00710169"/>
    <w:rsid w:val="00711364"/>
    <w:rsid w:val="00711E57"/>
    <w:rsid w:val="0071212A"/>
    <w:rsid w:val="0071291E"/>
    <w:rsid w:val="00713EC2"/>
    <w:rsid w:val="0071530B"/>
    <w:rsid w:val="007155D0"/>
    <w:rsid w:val="00717C91"/>
    <w:rsid w:val="00717E03"/>
    <w:rsid w:val="00720118"/>
    <w:rsid w:val="007222B8"/>
    <w:rsid w:val="00722505"/>
    <w:rsid w:val="00722F3A"/>
    <w:rsid w:val="007236DF"/>
    <w:rsid w:val="007248F6"/>
    <w:rsid w:val="007260B1"/>
    <w:rsid w:val="00726558"/>
    <w:rsid w:val="0072666E"/>
    <w:rsid w:val="00726CAE"/>
    <w:rsid w:val="00727D12"/>
    <w:rsid w:val="0072B76A"/>
    <w:rsid w:val="007307D2"/>
    <w:rsid w:val="0073095E"/>
    <w:rsid w:val="00730E8B"/>
    <w:rsid w:val="00731D7E"/>
    <w:rsid w:val="00733C4F"/>
    <w:rsid w:val="007352CC"/>
    <w:rsid w:val="00736629"/>
    <w:rsid w:val="00736853"/>
    <w:rsid w:val="007372BA"/>
    <w:rsid w:val="00737D7F"/>
    <w:rsid w:val="00737F8C"/>
    <w:rsid w:val="00740769"/>
    <w:rsid w:val="00741EBF"/>
    <w:rsid w:val="007434E4"/>
    <w:rsid w:val="0074496F"/>
    <w:rsid w:val="007456B0"/>
    <w:rsid w:val="0075532C"/>
    <w:rsid w:val="00755964"/>
    <w:rsid w:val="00755D42"/>
    <w:rsid w:val="00756876"/>
    <w:rsid w:val="00756CA1"/>
    <w:rsid w:val="0075781A"/>
    <w:rsid w:val="00757B14"/>
    <w:rsid w:val="00760DF7"/>
    <w:rsid w:val="0076124C"/>
    <w:rsid w:val="007639FA"/>
    <w:rsid w:val="00764C1F"/>
    <w:rsid w:val="00764E83"/>
    <w:rsid w:val="007654BC"/>
    <w:rsid w:val="00765EC9"/>
    <w:rsid w:val="00770099"/>
    <w:rsid w:val="00774F01"/>
    <w:rsid w:val="00777C31"/>
    <w:rsid w:val="00780332"/>
    <w:rsid w:val="0078110E"/>
    <w:rsid w:val="007813DF"/>
    <w:rsid w:val="007816DA"/>
    <w:rsid w:val="00782B4D"/>
    <w:rsid w:val="00782D85"/>
    <w:rsid w:val="00782F44"/>
    <w:rsid w:val="00784F1C"/>
    <w:rsid w:val="00785822"/>
    <w:rsid w:val="00791098"/>
    <w:rsid w:val="00791574"/>
    <w:rsid w:val="00793128"/>
    <w:rsid w:val="007939D1"/>
    <w:rsid w:val="00793CBC"/>
    <w:rsid w:val="00794693"/>
    <w:rsid w:val="00795BB8"/>
    <w:rsid w:val="007962B2"/>
    <w:rsid w:val="007966EA"/>
    <w:rsid w:val="007971A8"/>
    <w:rsid w:val="007A196A"/>
    <w:rsid w:val="007A2374"/>
    <w:rsid w:val="007A3994"/>
    <w:rsid w:val="007A3AF6"/>
    <w:rsid w:val="007A3E2E"/>
    <w:rsid w:val="007A524C"/>
    <w:rsid w:val="007A544B"/>
    <w:rsid w:val="007A55C9"/>
    <w:rsid w:val="007A69DF"/>
    <w:rsid w:val="007A7382"/>
    <w:rsid w:val="007A7910"/>
    <w:rsid w:val="007A7F75"/>
    <w:rsid w:val="007B1AA5"/>
    <w:rsid w:val="007B2062"/>
    <w:rsid w:val="007B2D26"/>
    <w:rsid w:val="007B3BF9"/>
    <w:rsid w:val="007B491E"/>
    <w:rsid w:val="007B65F8"/>
    <w:rsid w:val="007B6CEC"/>
    <w:rsid w:val="007B72FB"/>
    <w:rsid w:val="007B748B"/>
    <w:rsid w:val="007C00E2"/>
    <w:rsid w:val="007C12FA"/>
    <w:rsid w:val="007C3AD6"/>
    <w:rsid w:val="007C52E1"/>
    <w:rsid w:val="007C57EB"/>
    <w:rsid w:val="007C5DCD"/>
    <w:rsid w:val="007C5F0D"/>
    <w:rsid w:val="007C6855"/>
    <w:rsid w:val="007C7568"/>
    <w:rsid w:val="007D15D4"/>
    <w:rsid w:val="007D1BCD"/>
    <w:rsid w:val="007D3D04"/>
    <w:rsid w:val="007D414B"/>
    <w:rsid w:val="007D65B7"/>
    <w:rsid w:val="007D694D"/>
    <w:rsid w:val="007E1A1D"/>
    <w:rsid w:val="007E46B0"/>
    <w:rsid w:val="007E5D91"/>
    <w:rsid w:val="007E713B"/>
    <w:rsid w:val="007E7F93"/>
    <w:rsid w:val="007F0689"/>
    <w:rsid w:val="007F0DCD"/>
    <w:rsid w:val="007F1F7E"/>
    <w:rsid w:val="007F3449"/>
    <w:rsid w:val="007F4BDD"/>
    <w:rsid w:val="007F4DDF"/>
    <w:rsid w:val="007F6679"/>
    <w:rsid w:val="007F7610"/>
    <w:rsid w:val="007F768D"/>
    <w:rsid w:val="007F7F70"/>
    <w:rsid w:val="00800901"/>
    <w:rsid w:val="00800E6D"/>
    <w:rsid w:val="00803962"/>
    <w:rsid w:val="00803D08"/>
    <w:rsid w:val="0080465B"/>
    <w:rsid w:val="00805413"/>
    <w:rsid w:val="008102B3"/>
    <w:rsid w:val="00810FD2"/>
    <w:rsid w:val="0081141D"/>
    <w:rsid w:val="00812257"/>
    <w:rsid w:val="0081252B"/>
    <w:rsid w:val="00814136"/>
    <w:rsid w:val="0082028B"/>
    <w:rsid w:val="00820A7D"/>
    <w:rsid w:val="00822B31"/>
    <w:rsid w:val="00822EC4"/>
    <w:rsid w:val="008231EF"/>
    <w:rsid w:val="008244DA"/>
    <w:rsid w:val="00825CB2"/>
    <w:rsid w:val="00826198"/>
    <w:rsid w:val="00826B54"/>
    <w:rsid w:val="008306B9"/>
    <w:rsid w:val="00830F97"/>
    <w:rsid w:val="00831003"/>
    <w:rsid w:val="00831310"/>
    <w:rsid w:val="00832367"/>
    <w:rsid w:val="0083266E"/>
    <w:rsid w:val="0083274C"/>
    <w:rsid w:val="00832AAA"/>
    <w:rsid w:val="00833342"/>
    <w:rsid w:val="0083359A"/>
    <w:rsid w:val="00833D18"/>
    <w:rsid w:val="00834110"/>
    <w:rsid w:val="008348BE"/>
    <w:rsid w:val="0083594C"/>
    <w:rsid w:val="008370BE"/>
    <w:rsid w:val="00837218"/>
    <w:rsid w:val="0083777B"/>
    <w:rsid w:val="008400AE"/>
    <w:rsid w:val="00841D25"/>
    <w:rsid w:val="00842595"/>
    <w:rsid w:val="008438C4"/>
    <w:rsid w:val="00843C25"/>
    <w:rsid w:val="008506D9"/>
    <w:rsid w:val="008512A4"/>
    <w:rsid w:val="00851F58"/>
    <w:rsid w:val="0085350A"/>
    <w:rsid w:val="00853ECE"/>
    <w:rsid w:val="00854D7D"/>
    <w:rsid w:val="008568C8"/>
    <w:rsid w:val="00860FE0"/>
    <w:rsid w:val="0086170B"/>
    <w:rsid w:val="008626AF"/>
    <w:rsid w:val="00862AA1"/>
    <w:rsid w:val="008641B8"/>
    <w:rsid w:val="00864F5C"/>
    <w:rsid w:val="00866196"/>
    <w:rsid w:val="008673D5"/>
    <w:rsid w:val="0086795C"/>
    <w:rsid w:val="00870454"/>
    <w:rsid w:val="0087190C"/>
    <w:rsid w:val="008720ED"/>
    <w:rsid w:val="0087253D"/>
    <w:rsid w:val="00872D20"/>
    <w:rsid w:val="008736B5"/>
    <w:rsid w:val="00875BC2"/>
    <w:rsid w:val="008763F4"/>
    <w:rsid w:val="00876B6C"/>
    <w:rsid w:val="008809B6"/>
    <w:rsid w:val="00880C85"/>
    <w:rsid w:val="00881F25"/>
    <w:rsid w:val="0088460C"/>
    <w:rsid w:val="00885C56"/>
    <w:rsid w:val="00886091"/>
    <w:rsid w:val="008873B8"/>
    <w:rsid w:val="0089149F"/>
    <w:rsid w:val="00892440"/>
    <w:rsid w:val="00893040"/>
    <w:rsid w:val="00893D90"/>
    <w:rsid w:val="00895E79"/>
    <w:rsid w:val="008970FC"/>
    <w:rsid w:val="008973B1"/>
    <w:rsid w:val="00897DAC"/>
    <w:rsid w:val="008A0782"/>
    <w:rsid w:val="008A32D5"/>
    <w:rsid w:val="008A3C2C"/>
    <w:rsid w:val="008A42D5"/>
    <w:rsid w:val="008A453E"/>
    <w:rsid w:val="008A689F"/>
    <w:rsid w:val="008B0770"/>
    <w:rsid w:val="008B1256"/>
    <w:rsid w:val="008B1B91"/>
    <w:rsid w:val="008B23A0"/>
    <w:rsid w:val="008B2769"/>
    <w:rsid w:val="008B32FC"/>
    <w:rsid w:val="008B34AF"/>
    <w:rsid w:val="008B6196"/>
    <w:rsid w:val="008B7FA7"/>
    <w:rsid w:val="008C0BE0"/>
    <w:rsid w:val="008C28CB"/>
    <w:rsid w:val="008C42DF"/>
    <w:rsid w:val="008C498F"/>
    <w:rsid w:val="008C6A2D"/>
    <w:rsid w:val="008C72EF"/>
    <w:rsid w:val="008D118F"/>
    <w:rsid w:val="008D15BC"/>
    <w:rsid w:val="008D259D"/>
    <w:rsid w:val="008D336A"/>
    <w:rsid w:val="008D34FB"/>
    <w:rsid w:val="008D3C05"/>
    <w:rsid w:val="008D5ED9"/>
    <w:rsid w:val="008D6108"/>
    <w:rsid w:val="008D6465"/>
    <w:rsid w:val="008D74D6"/>
    <w:rsid w:val="008D7538"/>
    <w:rsid w:val="008D7B5D"/>
    <w:rsid w:val="008E0FEA"/>
    <w:rsid w:val="008E1A86"/>
    <w:rsid w:val="008E3288"/>
    <w:rsid w:val="008E38C5"/>
    <w:rsid w:val="008E5237"/>
    <w:rsid w:val="008E53B3"/>
    <w:rsid w:val="008E5EAA"/>
    <w:rsid w:val="008E73EC"/>
    <w:rsid w:val="008F0DC1"/>
    <w:rsid w:val="008F18E0"/>
    <w:rsid w:val="008F20F2"/>
    <w:rsid w:val="008F2D89"/>
    <w:rsid w:val="008F4982"/>
    <w:rsid w:val="008F6BC2"/>
    <w:rsid w:val="008F6D13"/>
    <w:rsid w:val="00901166"/>
    <w:rsid w:val="00901AE6"/>
    <w:rsid w:val="0090317E"/>
    <w:rsid w:val="009031B1"/>
    <w:rsid w:val="00903AA4"/>
    <w:rsid w:val="0090445F"/>
    <w:rsid w:val="00905CC0"/>
    <w:rsid w:val="009066FC"/>
    <w:rsid w:val="00907224"/>
    <w:rsid w:val="00907FC4"/>
    <w:rsid w:val="0091021B"/>
    <w:rsid w:val="00910DF3"/>
    <w:rsid w:val="00911282"/>
    <w:rsid w:val="00911BEE"/>
    <w:rsid w:val="00911C93"/>
    <w:rsid w:val="0091239C"/>
    <w:rsid w:val="00914354"/>
    <w:rsid w:val="00914E0A"/>
    <w:rsid w:val="00914E69"/>
    <w:rsid w:val="00915A0A"/>
    <w:rsid w:val="00916430"/>
    <w:rsid w:val="00916620"/>
    <w:rsid w:val="00916EA4"/>
    <w:rsid w:val="00920AA4"/>
    <w:rsid w:val="0092182F"/>
    <w:rsid w:val="00922A33"/>
    <w:rsid w:val="009235DA"/>
    <w:rsid w:val="009259D1"/>
    <w:rsid w:val="00926871"/>
    <w:rsid w:val="00926A8F"/>
    <w:rsid w:val="009273C4"/>
    <w:rsid w:val="009307AC"/>
    <w:rsid w:val="009317D3"/>
    <w:rsid w:val="00931AD0"/>
    <w:rsid w:val="00932CCF"/>
    <w:rsid w:val="0093325E"/>
    <w:rsid w:val="009346A9"/>
    <w:rsid w:val="00934E75"/>
    <w:rsid w:val="009359EF"/>
    <w:rsid w:val="00936850"/>
    <w:rsid w:val="00940C22"/>
    <w:rsid w:val="00940D78"/>
    <w:rsid w:val="00942548"/>
    <w:rsid w:val="00943F25"/>
    <w:rsid w:val="00945D1A"/>
    <w:rsid w:val="009464DB"/>
    <w:rsid w:val="00950FFE"/>
    <w:rsid w:val="00951DC4"/>
    <w:rsid w:val="00952D04"/>
    <w:rsid w:val="009544C2"/>
    <w:rsid w:val="00954C1A"/>
    <w:rsid w:val="00956091"/>
    <w:rsid w:val="0095704D"/>
    <w:rsid w:val="00957B91"/>
    <w:rsid w:val="00957BE1"/>
    <w:rsid w:val="009603EE"/>
    <w:rsid w:val="009605CF"/>
    <w:rsid w:val="00962342"/>
    <w:rsid w:val="009633EB"/>
    <w:rsid w:val="009650CC"/>
    <w:rsid w:val="009659B3"/>
    <w:rsid w:val="0096776F"/>
    <w:rsid w:val="00970642"/>
    <w:rsid w:val="00970774"/>
    <w:rsid w:val="0097144E"/>
    <w:rsid w:val="00972035"/>
    <w:rsid w:val="00972D03"/>
    <w:rsid w:val="00973049"/>
    <w:rsid w:val="0097403E"/>
    <w:rsid w:val="00974428"/>
    <w:rsid w:val="00975365"/>
    <w:rsid w:val="009767D1"/>
    <w:rsid w:val="00976E22"/>
    <w:rsid w:val="00977555"/>
    <w:rsid w:val="00977B3A"/>
    <w:rsid w:val="0098014E"/>
    <w:rsid w:val="009811B8"/>
    <w:rsid w:val="009812EB"/>
    <w:rsid w:val="0098238E"/>
    <w:rsid w:val="0098249B"/>
    <w:rsid w:val="009825F8"/>
    <w:rsid w:val="009840DA"/>
    <w:rsid w:val="00986C50"/>
    <w:rsid w:val="00986EB4"/>
    <w:rsid w:val="00987382"/>
    <w:rsid w:val="00987C5F"/>
    <w:rsid w:val="00991DA3"/>
    <w:rsid w:val="00991EC8"/>
    <w:rsid w:val="009921FF"/>
    <w:rsid w:val="009937EE"/>
    <w:rsid w:val="00994E97"/>
    <w:rsid w:val="00996ABE"/>
    <w:rsid w:val="00997000"/>
    <w:rsid w:val="00997C66"/>
    <w:rsid w:val="009A0ADD"/>
    <w:rsid w:val="009A0FE5"/>
    <w:rsid w:val="009A1B52"/>
    <w:rsid w:val="009A248C"/>
    <w:rsid w:val="009A249B"/>
    <w:rsid w:val="009A2E4E"/>
    <w:rsid w:val="009A3674"/>
    <w:rsid w:val="009A48E4"/>
    <w:rsid w:val="009A5887"/>
    <w:rsid w:val="009A5B4E"/>
    <w:rsid w:val="009A6E6A"/>
    <w:rsid w:val="009A7954"/>
    <w:rsid w:val="009A7DCC"/>
    <w:rsid w:val="009B0EC6"/>
    <w:rsid w:val="009B1AEC"/>
    <w:rsid w:val="009B2582"/>
    <w:rsid w:val="009B2910"/>
    <w:rsid w:val="009B3D02"/>
    <w:rsid w:val="009B44C4"/>
    <w:rsid w:val="009B487E"/>
    <w:rsid w:val="009B5493"/>
    <w:rsid w:val="009B5ADA"/>
    <w:rsid w:val="009B6098"/>
    <w:rsid w:val="009B7E90"/>
    <w:rsid w:val="009C0C1C"/>
    <w:rsid w:val="009C1575"/>
    <w:rsid w:val="009C3E5D"/>
    <w:rsid w:val="009C49E7"/>
    <w:rsid w:val="009C6016"/>
    <w:rsid w:val="009D144F"/>
    <w:rsid w:val="009D219E"/>
    <w:rsid w:val="009D3F54"/>
    <w:rsid w:val="009D4D2F"/>
    <w:rsid w:val="009D69A6"/>
    <w:rsid w:val="009D733E"/>
    <w:rsid w:val="009D7AC3"/>
    <w:rsid w:val="009D7EB0"/>
    <w:rsid w:val="009E0B57"/>
    <w:rsid w:val="009E1665"/>
    <w:rsid w:val="009E17B4"/>
    <w:rsid w:val="009E40AF"/>
    <w:rsid w:val="009E595B"/>
    <w:rsid w:val="009E61E8"/>
    <w:rsid w:val="009E6D0F"/>
    <w:rsid w:val="009F0F25"/>
    <w:rsid w:val="009F148D"/>
    <w:rsid w:val="009F1A22"/>
    <w:rsid w:val="009F1E35"/>
    <w:rsid w:val="009F2433"/>
    <w:rsid w:val="009F2C31"/>
    <w:rsid w:val="009F2F4B"/>
    <w:rsid w:val="009F594A"/>
    <w:rsid w:val="009F6CAD"/>
    <w:rsid w:val="009F7084"/>
    <w:rsid w:val="00A0160F"/>
    <w:rsid w:val="00A01A30"/>
    <w:rsid w:val="00A0385D"/>
    <w:rsid w:val="00A03B82"/>
    <w:rsid w:val="00A046CA"/>
    <w:rsid w:val="00A05792"/>
    <w:rsid w:val="00A06192"/>
    <w:rsid w:val="00A06454"/>
    <w:rsid w:val="00A065AE"/>
    <w:rsid w:val="00A106BB"/>
    <w:rsid w:val="00A11A89"/>
    <w:rsid w:val="00A13B76"/>
    <w:rsid w:val="00A15352"/>
    <w:rsid w:val="00A15FE3"/>
    <w:rsid w:val="00A16C53"/>
    <w:rsid w:val="00A17B8B"/>
    <w:rsid w:val="00A204A5"/>
    <w:rsid w:val="00A21896"/>
    <w:rsid w:val="00A21C4A"/>
    <w:rsid w:val="00A24433"/>
    <w:rsid w:val="00A24491"/>
    <w:rsid w:val="00A24B6E"/>
    <w:rsid w:val="00A260AD"/>
    <w:rsid w:val="00A26739"/>
    <w:rsid w:val="00A269A5"/>
    <w:rsid w:val="00A26C39"/>
    <w:rsid w:val="00A2796F"/>
    <w:rsid w:val="00A31AFB"/>
    <w:rsid w:val="00A32790"/>
    <w:rsid w:val="00A34C55"/>
    <w:rsid w:val="00A352DA"/>
    <w:rsid w:val="00A35DEC"/>
    <w:rsid w:val="00A36585"/>
    <w:rsid w:val="00A37031"/>
    <w:rsid w:val="00A3795E"/>
    <w:rsid w:val="00A402EC"/>
    <w:rsid w:val="00A40739"/>
    <w:rsid w:val="00A42AA6"/>
    <w:rsid w:val="00A42AFE"/>
    <w:rsid w:val="00A42F25"/>
    <w:rsid w:val="00A43BE3"/>
    <w:rsid w:val="00A44C81"/>
    <w:rsid w:val="00A44EC3"/>
    <w:rsid w:val="00A454A7"/>
    <w:rsid w:val="00A456D7"/>
    <w:rsid w:val="00A463F1"/>
    <w:rsid w:val="00A4677A"/>
    <w:rsid w:val="00A46FA3"/>
    <w:rsid w:val="00A475CC"/>
    <w:rsid w:val="00A4764B"/>
    <w:rsid w:val="00A5138D"/>
    <w:rsid w:val="00A51C7B"/>
    <w:rsid w:val="00A52009"/>
    <w:rsid w:val="00A52E26"/>
    <w:rsid w:val="00A530B4"/>
    <w:rsid w:val="00A539EA"/>
    <w:rsid w:val="00A54840"/>
    <w:rsid w:val="00A55208"/>
    <w:rsid w:val="00A55249"/>
    <w:rsid w:val="00A56874"/>
    <w:rsid w:val="00A56AEA"/>
    <w:rsid w:val="00A56C47"/>
    <w:rsid w:val="00A572C2"/>
    <w:rsid w:val="00A60058"/>
    <w:rsid w:val="00A602D8"/>
    <w:rsid w:val="00A61BD2"/>
    <w:rsid w:val="00A644C9"/>
    <w:rsid w:val="00A64C90"/>
    <w:rsid w:val="00A64EAC"/>
    <w:rsid w:val="00A65319"/>
    <w:rsid w:val="00A66173"/>
    <w:rsid w:val="00A662CE"/>
    <w:rsid w:val="00A66716"/>
    <w:rsid w:val="00A66AA9"/>
    <w:rsid w:val="00A67579"/>
    <w:rsid w:val="00A67E37"/>
    <w:rsid w:val="00A71659"/>
    <w:rsid w:val="00A71EBC"/>
    <w:rsid w:val="00A7365F"/>
    <w:rsid w:val="00A75CE0"/>
    <w:rsid w:val="00A761E1"/>
    <w:rsid w:val="00A76AFF"/>
    <w:rsid w:val="00A771AC"/>
    <w:rsid w:val="00A8072D"/>
    <w:rsid w:val="00A8283D"/>
    <w:rsid w:val="00A8390A"/>
    <w:rsid w:val="00A83A5A"/>
    <w:rsid w:val="00A84C40"/>
    <w:rsid w:val="00A868CE"/>
    <w:rsid w:val="00A872C7"/>
    <w:rsid w:val="00A877C0"/>
    <w:rsid w:val="00A87BA6"/>
    <w:rsid w:val="00A903FD"/>
    <w:rsid w:val="00A911BA"/>
    <w:rsid w:val="00A931B4"/>
    <w:rsid w:val="00A94412"/>
    <w:rsid w:val="00A9570D"/>
    <w:rsid w:val="00A95C32"/>
    <w:rsid w:val="00A96C2B"/>
    <w:rsid w:val="00A97DF9"/>
    <w:rsid w:val="00AA0BB6"/>
    <w:rsid w:val="00AA0D2E"/>
    <w:rsid w:val="00AA37A2"/>
    <w:rsid w:val="00AA3A16"/>
    <w:rsid w:val="00AA43A7"/>
    <w:rsid w:val="00AA5137"/>
    <w:rsid w:val="00AA6E04"/>
    <w:rsid w:val="00AA7361"/>
    <w:rsid w:val="00AB0BFC"/>
    <w:rsid w:val="00AB2750"/>
    <w:rsid w:val="00AB56D9"/>
    <w:rsid w:val="00AB6689"/>
    <w:rsid w:val="00AB6AEC"/>
    <w:rsid w:val="00AB7168"/>
    <w:rsid w:val="00AB7321"/>
    <w:rsid w:val="00AC4373"/>
    <w:rsid w:val="00AC46DC"/>
    <w:rsid w:val="00AC4D3F"/>
    <w:rsid w:val="00AC5564"/>
    <w:rsid w:val="00AC6766"/>
    <w:rsid w:val="00AC6AF0"/>
    <w:rsid w:val="00AC72E9"/>
    <w:rsid w:val="00AC7D31"/>
    <w:rsid w:val="00AD05D7"/>
    <w:rsid w:val="00AD1373"/>
    <w:rsid w:val="00AD302F"/>
    <w:rsid w:val="00AD369D"/>
    <w:rsid w:val="00AD3D22"/>
    <w:rsid w:val="00AD42ED"/>
    <w:rsid w:val="00AD4721"/>
    <w:rsid w:val="00AD4C72"/>
    <w:rsid w:val="00AD4DA6"/>
    <w:rsid w:val="00AD50EB"/>
    <w:rsid w:val="00AD526D"/>
    <w:rsid w:val="00AD6D6C"/>
    <w:rsid w:val="00AD7F2A"/>
    <w:rsid w:val="00AE1726"/>
    <w:rsid w:val="00AE3E28"/>
    <w:rsid w:val="00AE46E8"/>
    <w:rsid w:val="00AE4857"/>
    <w:rsid w:val="00AE4C67"/>
    <w:rsid w:val="00AE4E5D"/>
    <w:rsid w:val="00AE56D2"/>
    <w:rsid w:val="00AE598A"/>
    <w:rsid w:val="00AE5DB6"/>
    <w:rsid w:val="00AE61FE"/>
    <w:rsid w:val="00AE6524"/>
    <w:rsid w:val="00AE78EE"/>
    <w:rsid w:val="00AF07A6"/>
    <w:rsid w:val="00AF1266"/>
    <w:rsid w:val="00AF2052"/>
    <w:rsid w:val="00AF2613"/>
    <w:rsid w:val="00AF27C1"/>
    <w:rsid w:val="00AF2ADB"/>
    <w:rsid w:val="00AF32F4"/>
    <w:rsid w:val="00AF50DD"/>
    <w:rsid w:val="00AF61DB"/>
    <w:rsid w:val="00AF644F"/>
    <w:rsid w:val="00B0069F"/>
    <w:rsid w:val="00B00F41"/>
    <w:rsid w:val="00B012F3"/>
    <w:rsid w:val="00B02611"/>
    <w:rsid w:val="00B03EE6"/>
    <w:rsid w:val="00B04483"/>
    <w:rsid w:val="00B04CAD"/>
    <w:rsid w:val="00B06D75"/>
    <w:rsid w:val="00B06D83"/>
    <w:rsid w:val="00B07D8A"/>
    <w:rsid w:val="00B10C1A"/>
    <w:rsid w:val="00B13214"/>
    <w:rsid w:val="00B13AED"/>
    <w:rsid w:val="00B14671"/>
    <w:rsid w:val="00B15ACB"/>
    <w:rsid w:val="00B168A0"/>
    <w:rsid w:val="00B1767C"/>
    <w:rsid w:val="00B214A2"/>
    <w:rsid w:val="00B214AA"/>
    <w:rsid w:val="00B2334B"/>
    <w:rsid w:val="00B264D8"/>
    <w:rsid w:val="00B266A1"/>
    <w:rsid w:val="00B30866"/>
    <w:rsid w:val="00B31F5C"/>
    <w:rsid w:val="00B3334D"/>
    <w:rsid w:val="00B3370F"/>
    <w:rsid w:val="00B342BA"/>
    <w:rsid w:val="00B34576"/>
    <w:rsid w:val="00B34C13"/>
    <w:rsid w:val="00B34F64"/>
    <w:rsid w:val="00B35031"/>
    <w:rsid w:val="00B353BC"/>
    <w:rsid w:val="00B3679D"/>
    <w:rsid w:val="00B369DB"/>
    <w:rsid w:val="00B379B1"/>
    <w:rsid w:val="00B40093"/>
    <w:rsid w:val="00B40D10"/>
    <w:rsid w:val="00B4105F"/>
    <w:rsid w:val="00B41075"/>
    <w:rsid w:val="00B416A1"/>
    <w:rsid w:val="00B4497C"/>
    <w:rsid w:val="00B454BB"/>
    <w:rsid w:val="00B46A1F"/>
    <w:rsid w:val="00B472C4"/>
    <w:rsid w:val="00B5076A"/>
    <w:rsid w:val="00B51126"/>
    <w:rsid w:val="00B52F5C"/>
    <w:rsid w:val="00B530FF"/>
    <w:rsid w:val="00B53FFB"/>
    <w:rsid w:val="00B540EA"/>
    <w:rsid w:val="00B54E3F"/>
    <w:rsid w:val="00B5530C"/>
    <w:rsid w:val="00B55D3E"/>
    <w:rsid w:val="00B56CF0"/>
    <w:rsid w:val="00B57241"/>
    <w:rsid w:val="00B57CAA"/>
    <w:rsid w:val="00B60305"/>
    <w:rsid w:val="00B60D29"/>
    <w:rsid w:val="00B6186D"/>
    <w:rsid w:val="00B639E2"/>
    <w:rsid w:val="00B65B2C"/>
    <w:rsid w:val="00B667A8"/>
    <w:rsid w:val="00B66B3B"/>
    <w:rsid w:val="00B67A55"/>
    <w:rsid w:val="00B70454"/>
    <w:rsid w:val="00B7073D"/>
    <w:rsid w:val="00B70F06"/>
    <w:rsid w:val="00B715E8"/>
    <w:rsid w:val="00B72662"/>
    <w:rsid w:val="00B72D13"/>
    <w:rsid w:val="00B74FCB"/>
    <w:rsid w:val="00B76124"/>
    <w:rsid w:val="00B76B0D"/>
    <w:rsid w:val="00B7777B"/>
    <w:rsid w:val="00B81874"/>
    <w:rsid w:val="00B824CE"/>
    <w:rsid w:val="00B8396E"/>
    <w:rsid w:val="00B83F37"/>
    <w:rsid w:val="00B846FF"/>
    <w:rsid w:val="00B86E67"/>
    <w:rsid w:val="00B901C2"/>
    <w:rsid w:val="00B90A8F"/>
    <w:rsid w:val="00B91751"/>
    <w:rsid w:val="00B92225"/>
    <w:rsid w:val="00B923F7"/>
    <w:rsid w:val="00B94194"/>
    <w:rsid w:val="00B95E7F"/>
    <w:rsid w:val="00B960CE"/>
    <w:rsid w:val="00B96576"/>
    <w:rsid w:val="00B979C0"/>
    <w:rsid w:val="00BA01EB"/>
    <w:rsid w:val="00BA0EFC"/>
    <w:rsid w:val="00BA14CC"/>
    <w:rsid w:val="00BA18C2"/>
    <w:rsid w:val="00BA1E08"/>
    <w:rsid w:val="00BA4A0D"/>
    <w:rsid w:val="00BA6C07"/>
    <w:rsid w:val="00BA722E"/>
    <w:rsid w:val="00BA7C4A"/>
    <w:rsid w:val="00BA7DFB"/>
    <w:rsid w:val="00BB0857"/>
    <w:rsid w:val="00BB256F"/>
    <w:rsid w:val="00BB50AA"/>
    <w:rsid w:val="00BB6149"/>
    <w:rsid w:val="00BC080C"/>
    <w:rsid w:val="00BC0E13"/>
    <w:rsid w:val="00BC2020"/>
    <w:rsid w:val="00BC2AE7"/>
    <w:rsid w:val="00BC43B9"/>
    <w:rsid w:val="00BC566F"/>
    <w:rsid w:val="00BC6794"/>
    <w:rsid w:val="00BD0DE2"/>
    <w:rsid w:val="00BD1A4F"/>
    <w:rsid w:val="00BD28D2"/>
    <w:rsid w:val="00BD2913"/>
    <w:rsid w:val="00BD3846"/>
    <w:rsid w:val="00BD4C67"/>
    <w:rsid w:val="00BD6061"/>
    <w:rsid w:val="00BD6F9C"/>
    <w:rsid w:val="00BD761F"/>
    <w:rsid w:val="00BE0F4D"/>
    <w:rsid w:val="00BE2791"/>
    <w:rsid w:val="00BE2A53"/>
    <w:rsid w:val="00BE377C"/>
    <w:rsid w:val="00BE3EF6"/>
    <w:rsid w:val="00BE7450"/>
    <w:rsid w:val="00BF1DCD"/>
    <w:rsid w:val="00BF232A"/>
    <w:rsid w:val="00BF249B"/>
    <w:rsid w:val="00BF2B91"/>
    <w:rsid w:val="00BF3C68"/>
    <w:rsid w:val="00BF3D6C"/>
    <w:rsid w:val="00BF4420"/>
    <w:rsid w:val="00BF5DEE"/>
    <w:rsid w:val="00BF5FF7"/>
    <w:rsid w:val="00BF6BD1"/>
    <w:rsid w:val="00BF7893"/>
    <w:rsid w:val="00C01381"/>
    <w:rsid w:val="00C02943"/>
    <w:rsid w:val="00C02A25"/>
    <w:rsid w:val="00C04417"/>
    <w:rsid w:val="00C077E0"/>
    <w:rsid w:val="00C104BC"/>
    <w:rsid w:val="00C107F2"/>
    <w:rsid w:val="00C1221C"/>
    <w:rsid w:val="00C1300C"/>
    <w:rsid w:val="00C13A24"/>
    <w:rsid w:val="00C15FA0"/>
    <w:rsid w:val="00C162E7"/>
    <w:rsid w:val="00C16497"/>
    <w:rsid w:val="00C17B37"/>
    <w:rsid w:val="00C17FB5"/>
    <w:rsid w:val="00C210D6"/>
    <w:rsid w:val="00C211FB"/>
    <w:rsid w:val="00C230DA"/>
    <w:rsid w:val="00C23AB4"/>
    <w:rsid w:val="00C25CE4"/>
    <w:rsid w:val="00C25EC1"/>
    <w:rsid w:val="00C31D30"/>
    <w:rsid w:val="00C329F8"/>
    <w:rsid w:val="00C32C66"/>
    <w:rsid w:val="00C32D39"/>
    <w:rsid w:val="00C33272"/>
    <w:rsid w:val="00C36319"/>
    <w:rsid w:val="00C37A0A"/>
    <w:rsid w:val="00C37C8C"/>
    <w:rsid w:val="00C37ECC"/>
    <w:rsid w:val="00C40E48"/>
    <w:rsid w:val="00C42C17"/>
    <w:rsid w:val="00C44F23"/>
    <w:rsid w:val="00C45940"/>
    <w:rsid w:val="00C4622E"/>
    <w:rsid w:val="00C46F9A"/>
    <w:rsid w:val="00C4785B"/>
    <w:rsid w:val="00C52467"/>
    <w:rsid w:val="00C52EAB"/>
    <w:rsid w:val="00C5377F"/>
    <w:rsid w:val="00C53B7F"/>
    <w:rsid w:val="00C56F9F"/>
    <w:rsid w:val="00C6092B"/>
    <w:rsid w:val="00C60A1E"/>
    <w:rsid w:val="00C61B08"/>
    <w:rsid w:val="00C62320"/>
    <w:rsid w:val="00C624C4"/>
    <w:rsid w:val="00C627DE"/>
    <w:rsid w:val="00C64709"/>
    <w:rsid w:val="00C64FA0"/>
    <w:rsid w:val="00C6621D"/>
    <w:rsid w:val="00C6711F"/>
    <w:rsid w:val="00C67272"/>
    <w:rsid w:val="00C67C46"/>
    <w:rsid w:val="00C7209B"/>
    <w:rsid w:val="00C72A7E"/>
    <w:rsid w:val="00C740F3"/>
    <w:rsid w:val="00C774D4"/>
    <w:rsid w:val="00C7774F"/>
    <w:rsid w:val="00C807F7"/>
    <w:rsid w:val="00C80C60"/>
    <w:rsid w:val="00C8142D"/>
    <w:rsid w:val="00C81548"/>
    <w:rsid w:val="00C81BEC"/>
    <w:rsid w:val="00C81DFA"/>
    <w:rsid w:val="00C82A8A"/>
    <w:rsid w:val="00C83612"/>
    <w:rsid w:val="00C83AE4"/>
    <w:rsid w:val="00C85536"/>
    <w:rsid w:val="00C8616E"/>
    <w:rsid w:val="00C86297"/>
    <w:rsid w:val="00C86C11"/>
    <w:rsid w:val="00C877C2"/>
    <w:rsid w:val="00C87BC6"/>
    <w:rsid w:val="00C903FC"/>
    <w:rsid w:val="00C90BD2"/>
    <w:rsid w:val="00C914D7"/>
    <w:rsid w:val="00C919E1"/>
    <w:rsid w:val="00C95C4F"/>
    <w:rsid w:val="00C962AA"/>
    <w:rsid w:val="00C965BE"/>
    <w:rsid w:val="00C97A7C"/>
    <w:rsid w:val="00CA07DA"/>
    <w:rsid w:val="00CA196C"/>
    <w:rsid w:val="00CA2B17"/>
    <w:rsid w:val="00CA3390"/>
    <w:rsid w:val="00CA3BFE"/>
    <w:rsid w:val="00CA4DFD"/>
    <w:rsid w:val="00CA55FD"/>
    <w:rsid w:val="00CA5E2E"/>
    <w:rsid w:val="00CA6932"/>
    <w:rsid w:val="00CA786C"/>
    <w:rsid w:val="00CB023F"/>
    <w:rsid w:val="00CB062B"/>
    <w:rsid w:val="00CB1CA2"/>
    <w:rsid w:val="00CB275C"/>
    <w:rsid w:val="00CB27F8"/>
    <w:rsid w:val="00CB3D2B"/>
    <w:rsid w:val="00CB3D40"/>
    <w:rsid w:val="00CB5A33"/>
    <w:rsid w:val="00CB65D4"/>
    <w:rsid w:val="00CC0599"/>
    <w:rsid w:val="00CC06FD"/>
    <w:rsid w:val="00CC0960"/>
    <w:rsid w:val="00CC2C5E"/>
    <w:rsid w:val="00CC3FE1"/>
    <w:rsid w:val="00CC468E"/>
    <w:rsid w:val="00CC49B3"/>
    <w:rsid w:val="00CC4A61"/>
    <w:rsid w:val="00CC4C15"/>
    <w:rsid w:val="00CC6E4D"/>
    <w:rsid w:val="00CC7A43"/>
    <w:rsid w:val="00CC7D06"/>
    <w:rsid w:val="00CD108A"/>
    <w:rsid w:val="00CD12C7"/>
    <w:rsid w:val="00CD2828"/>
    <w:rsid w:val="00CD39F9"/>
    <w:rsid w:val="00CD41EB"/>
    <w:rsid w:val="00CD4F6A"/>
    <w:rsid w:val="00CD60EC"/>
    <w:rsid w:val="00CD7B2C"/>
    <w:rsid w:val="00CD7E79"/>
    <w:rsid w:val="00CE0350"/>
    <w:rsid w:val="00CE03AF"/>
    <w:rsid w:val="00CE0EF7"/>
    <w:rsid w:val="00CE1ECE"/>
    <w:rsid w:val="00CE4531"/>
    <w:rsid w:val="00CE482C"/>
    <w:rsid w:val="00CE53A9"/>
    <w:rsid w:val="00CE57F5"/>
    <w:rsid w:val="00CE6950"/>
    <w:rsid w:val="00CE6A43"/>
    <w:rsid w:val="00CE7111"/>
    <w:rsid w:val="00CE7694"/>
    <w:rsid w:val="00CF01ED"/>
    <w:rsid w:val="00CF05FF"/>
    <w:rsid w:val="00CF0D04"/>
    <w:rsid w:val="00CF17D5"/>
    <w:rsid w:val="00CF2A3A"/>
    <w:rsid w:val="00CF3309"/>
    <w:rsid w:val="00CF400F"/>
    <w:rsid w:val="00CF594B"/>
    <w:rsid w:val="00CF7C3C"/>
    <w:rsid w:val="00D01E44"/>
    <w:rsid w:val="00D033EE"/>
    <w:rsid w:val="00D03552"/>
    <w:rsid w:val="00D035E5"/>
    <w:rsid w:val="00D052A5"/>
    <w:rsid w:val="00D05BE4"/>
    <w:rsid w:val="00D06E42"/>
    <w:rsid w:val="00D074FB"/>
    <w:rsid w:val="00D109CC"/>
    <w:rsid w:val="00D11B40"/>
    <w:rsid w:val="00D13628"/>
    <w:rsid w:val="00D13A9F"/>
    <w:rsid w:val="00D14207"/>
    <w:rsid w:val="00D17CB1"/>
    <w:rsid w:val="00D213F8"/>
    <w:rsid w:val="00D224E0"/>
    <w:rsid w:val="00D22E24"/>
    <w:rsid w:val="00D23AFB"/>
    <w:rsid w:val="00D23E1E"/>
    <w:rsid w:val="00D2454D"/>
    <w:rsid w:val="00D24579"/>
    <w:rsid w:val="00D2468D"/>
    <w:rsid w:val="00D26567"/>
    <w:rsid w:val="00D3012A"/>
    <w:rsid w:val="00D30FF9"/>
    <w:rsid w:val="00D316F9"/>
    <w:rsid w:val="00D31E5B"/>
    <w:rsid w:val="00D3260D"/>
    <w:rsid w:val="00D3288B"/>
    <w:rsid w:val="00D32F63"/>
    <w:rsid w:val="00D33CF1"/>
    <w:rsid w:val="00D33D65"/>
    <w:rsid w:val="00D34EF3"/>
    <w:rsid w:val="00D363B7"/>
    <w:rsid w:val="00D3652D"/>
    <w:rsid w:val="00D376F6"/>
    <w:rsid w:val="00D37AFD"/>
    <w:rsid w:val="00D41A79"/>
    <w:rsid w:val="00D420DE"/>
    <w:rsid w:val="00D42C11"/>
    <w:rsid w:val="00D42FF9"/>
    <w:rsid w:val="00D449A1"/>
    <w:rsid w:val="00D44ABD"/>
    <w:rsid w:val="00D44FE4"/>
    <w:rsid w:val="00D456AA"/>
    <w:rsid w:val="00D460B5"/>
    <w:rsid w:val="00D47D42"/>
    <w:rsid w:val="00D50240"/>
    <w:rsid w:val="00D515B3"/>
    <w:rsid w:val="00D516D3"/>
    <w:rsid w:val="00D51929"/>
    <w:rsid w:val="00D51AB8"/>
    <w:rsid w:val="00D541C0"/>
    <w:rsid w:val="00D55883"/>
    <w:rsid w:val="00D55B10"/>
    <w:rsid w:val="00D57DB6"/>
    <w:rsid w:val="00D60231"/>
    <w:rsid w:val="00D60403"/>
    <w:rsid w:val="00D623ED"/>
    <w:rsid w:val="00D628C6"/>
    <w:rsid w:val="00D62CEA"/>
    <w:rsid w:val="00D63600"/>
    <w:rsid w:val="00D63C74"/>
    <w:rsid w:val="00D64EE4"/>
    <w:rsid w:val="00D65789"/>
    <w:rsid w:val="00D66E63"/>
    <w:rsid w:val="00D725BB"/>
    <w:rsid w:val="00D73C00"/>
    <w:rsid w:val="00D73C01"/>
    <w:rsid w:val="00D74CDE"/>
    <w:rsid w:val="00D81892"/>
    <w:rsid w:val="00D819D8"/>
    <w:rsid w:val="00D82DC5"/>
    <w:rsid w:val="00D837DF"/>
    <w:rsid w:val="00D84559"/>
    <w:rsid w:val="00D849A4"/>
    <w:rsid w:val="00D86EB6"/>
    <w:rsid w:val="00D8787D"/>
    <w:rsid w:val="00D9058D"/>
    <w:rsid w:val="00D92507"/>
    <w:rsid w:val="00D92BD2"/>
    <w:rsid w:val="00D967C5"/>
    <w:rsid w:val="00DA09E8"/>
    <w:rsid w:val="00DA3190"/>
    <w:rsid w:val="00DA4CEF"/>
    <w:rsid w:val="00DA4FB5"/>
    <w:rsid w:val="00DA5BD0"/>
    <w:rsid w:val="00DA5BFA"/>
    <w:rsid w:val="00DA6282"/>
    <w:rsid w:val="00DA70BF"/>
    <w:rsid w:val="00DA75E1"/>
    <w:rsid w:val="00DA786D"/>
    <w:rsid w:val="00DA7ADA"/>
    <w:rsid w:val="00DB16AA"/>
    <w:rsid w:val="00DB260A"/>
    <w:rsid w:val="00DB3EB3"/>
    <w:rsid w:val="00DB7F49"/>
    <w:rsid w:val="00DC0028"/>
    <w:rsid w:val="00DC1080"/>
    <w:rsid w:val="00DC340F"/>
    <w:rsid w:val="00DC348E"/>
    <w:rsid w:val="00DC3A6B"/>
    <w:rsid w:val="00DC5815"/>
    <w:rsid w:val="00DC5A4F"/>
    <w:rsid w:val="00DC6A35"/>
    <w:rsid w:val="00DC74AE"/>
    <w:rsid w:val="00DC764F"/>
    <w:rsid w:val="00DD18F8"/>
    <w:rsid w:val="00DD1911"/>
    <w:rsid w:val="00DD2AA2"/>
    <w:rsid w:val="00DD38BB"/>
    <w:rsid w:val="00DD3FC3"/>
    <w:rsid w:val="00DD4E97"/>
    <w:rsid w:val="00DE1167"/>
    <w:rsid w:val="00DE135E"/>
    <w:rsid w:val="00DE1CF6"/>
    <w:rsid w:val="00DE2810"/>
    <w:rsid w:val="00DE2AE3"/>
    <w:rsid w:val="00DE2FDD"/>
    <w:rsid w:val="00DE3294"/>
    <w:rsid w:val="00DE465F"/>
    <w:rsid w:val="00DE4E42"/>
    <w:rsid w:val="00DE61E7"/>
    <w:rsid w:val="00DE665B"/>
    <w:rsid w:val="00DE7539"/>
    <w:rsid w:val="00DF04C6"/>
    <w:rsid w:val="00DF08D3"/>
    <w:rsid w:val="00DF11AE"/>
    <w:rsid w:val="00DF356F"/>
    <w:rsid w:val="00DF38FA"/>
    <w:rsid w:val="00DF3BDC"/>
    <w:rsid w:val="00DF4EE1"/>
    <w:rsid w:val="00DF502D"/>
    <w:rsid w:val="00DF5961"/>
    <w:rsid w:val="00DF6D4E"/>
    <w:rsid w:val="00DF6E71"/>
    <w:rsid w:val="00DF7BE6"/>
    <w:rsid w:val="00E0000B"/>
    <w:rsid w:val="00E0133A"/>
    <w:rsid w:val="00E013AA"/>
    <w:rsid w:val="00E01541"/>
    <w:rsid w:val="00E01A3A"/>
    <w:rsid w:val="00E03091"/>
    <w:rsid w:val="00E0321D"/>
    <w:rsid w:val="00E043AE"/>
    <w:rsid w:val="00E04908"/>
    <w:rsid w:val="00E04B7B"/>
    <w:rsid w:val="00E0546F"/>
    <w:rsid w:val="00E0626C"/>
    <w:rsid w:val="00E0728A"/>
    <w:rsid w:val="00E07569"/>
    <w:rsid w:val="00E106AD"/>
    <w:rsid w:val="00E11102"/>
    <w:rsid w:val="00E112FD"/>
    <w:rsid w:val="00E1228D"/>
    <w:rsid w:val="00E13F6E"/>
    <w:rsid w:val="00E14054"/>
    <w:rsid w:val="00E14103"/>
    <w:rsid w:val="00E14DCD"/>
    <w:rsid w:val="00E150A6"/>
    <w:rsid w:val="00E1765C"/>
    <w:rsid w:val="00E23766"/>
    <w:rsid w:val="00E23929"/>
    <w:rsid w:val="00E25DBF"/>
    <w:rsid w:val="00E26387"/>
    <w:rsid w:val="00E26BD8"/>
    <w:rsid w:val="00E2728F"/>
    <w:rsid w:val="00E27B05"/>
    <w:rsid w:val="00E27C89"/>
    <w:rsid w:val="00E317A5"/>
    <w:rsid w:val="00E32906"/>
    <w:rsid w:val="00E340F3"/>
    <w:rsid w:val="00E35DA1"/>
    <w:rsid w:val="00E37368"/>
    <w:rsid w:val="00E37F97"/>
    <w:rsid w:val="00E402B8"/>
    <w:rsid w:val="00E403EB"/>
    <w:rsid w:val="00E41A4B"/>
    <w:rsid w:val="00E43079"/>
    <w:rsid w:val="00E44054"/>
    <w:rsid w:val="00E46B23"/>
    <w:rsid w:val="00E505C4"/>
    <w:rsid w:val="00E50855"/>
    <w:rsid w:val="00E53AF4"/>
    <w:rsid w:val="00E546BE"/>
    <w:rsid w:val="00E54E2D"/>
    <w:rsid w:val="00E54EB9"/>
    <w:rsid w:val="00E564B7"/>
    <w:rsid w:val="00E56570"/>
    <w:rsid w:val="00E567D4"/>
    <w:rsid w:val="00E60029"/>
    <w:rsid w:val="00E61591"/>
    <w:rsid w:val="00E6300D"/>
    <w:rsid w:val="00E64B91"/>
    <w:rsid w:val="00E652E3"/>
    <w:rsid w:val="00E6582B"/>
    <w:rsid w:val="00E66FC4"/>
    <w:rsid w:val="00E67877"/>
    <w:rsid w:val="00E71417"/>
    <w:rsid w:val="00E72401"/>
    <w:rsid w:val="00E72BFC"/>
    <w:rsid w:val="00E72CFC"/>
    <w:rsid w:val="00E7650B"/>
    <w:rsid w:val="00E766C1"/>
    <w:rsid w:val="00E771CC"/>
    <w:rsid w:val="00E7778C"/>
    <w:rsid w:val="00E80082"/>
    <w:rsid w:val="00E80290"/>
    <w:rsid w:val="00E802A0"/>
    <w:rsid w:val="00E84836"/>
    <w:rsid w:val="00E848B4"/>
    <w:rsid w:val="00E855EA"/>
    <w:rsid w:val="00E8649A"/>
    <w:rsid w:val="00E86E63"/>
    <w:rsid w:val="00E87102"/>
    <w:rsid w:val="00E87C05"/>
    <w:rsid w:val="00E90011"/>
    <w:rsid w:val="00E913DB"/>
    <w:rsid w:val="00E9333C"/>
    <w:rsid w:val="00E935F8"/>
    <w:rsid w:val="00E9416C"/>
    <w:rsid w:val="00E95AB8"/>
    <w:rsid w:val="00E96247"/>
    <w:rsid w:val="00EA0B34"/>
    <w:rsid w:val="00EA1A83"/>
    <w:rsid w:val="00EA1D0E"/>
    <w:rsid w:val="00EA2029"/>
    <w:rsid w:val="00EA4105"/>
    <w:rsid w:val="00EA59C9"/>
    <w:rsid w:val="00EA5F10"/>
    <w:rsid w:val="00EA6179"/>
    <w:rsid w:val="00EA6AFF"/>
    <w:rsid w:val="00EA7228"/>
    <w:rsid w:val="00EA7247"/>
    <w:rsid w:val="00EA78E4"/>
    <w:rsid w:val="00EB25EC"/>
    <w:rsid w:val="00EB2A04"/>
    <w:rsid w:val="00EB2C08"/>
    <w:rsid w:val="00EB33F8"/>
    <w:rsid w:val="00EB3DAF"/>
    <w:rsid w:val="00EB4CF1"/>
    <w:rsid w:val="00EB52DC"/>
    <w:rsid w:val="00EB5311"/>
    <w:rsid w:val="00EB5898"/>
    <w:rsid w:val="00EB6A49"/>
    <w:rsid w:val="00EB6D24"/>
    <w:rsid w:val="00EB6DEC"/>
    <w:rsid w:val="00EC0431"/>
    <w:rsid w:val="00EC182D"/>
    <w:rsid w:val="00EC2DC4"/>
    <w:rsid w:val="00EC5A7D"/>
    <w:rsid w:val="00EC6BD4"/>
    <w:rsid w:val="00ED0EA1"/>
    <w:rsid w:val="00ED171C"/>
    <w:rsid w:val="00ED1F06"/>
    <w:rsid w:val="00ED2127"/>
    <w:rsid w:val="00ED2B96"/>
    <w:rsid w:val="00ED4B9E"/>
    <w:rsid w:val="00ED6228"/>
    <w:rsid w:val="00ED639B"/>
    <w:rsid w:val="00ED71E2"/>
    <w:rsid w:val="00ED797D"/>
    <w:rsid w:val="00ED7DC8"/>
    <w:rsid w:val="00EE01DC"/>
    <w:rsid w:val="00EE02A1"/>
    <w:rsid w:val="00EE08EA"/>
    <w:rsid w:val="00EE16ED"/>
    <w:rsid w:val="00EE23B6"/>
    <w:rsid w:val="00EE3EBA"/>
    <w:rsid w:val="00EE3FC6"/>
    <w:rsid w:val="00EE46F8"/>
    <w:rsid w:val="00EE5FD3"/>
    <w:rsid w:val="00EF07BC"/>
    <w:rsid w:val="00EF242F"/>
    <w:rsid w:val="00EF485A"/>
    <w:rsid w:val="00EF4B10"/>
    <w:rsid w:val="00EF59D6"/>
    <w:rsid w:val="00EF62C6"/>
    <w:rsid w:val="00EF66E7"/>
    <w:rsid w:val="00EF793F"/>
    <w:rsid w:val="00F01C19"/>
    <w:rsid w:val="00F01D14"/>
    <w:rsid w:val="00F02D0C"/>
    <w:rsid w:val="00F02FD3"/>
    <w:rsid w:val="00F07266"/>
    <w:rsid w:val="00F07470"/>
    <w:rsid w:val="00F078C1"/>
    <w:rsid w:val="00F07A4D"/>
    <w:rsid w:val="00F11B2E"/>
    <w:rsid w:val="00F1258A"/>
    <w:rsid w:val="00F12E94"/>
    <w:rsid w:val="00F14088"/>
    <w:rsid w:val="00F14C4A"/>
    <w:rsid w:val="00F17F65"/>
    <w:rsid w:val="00F20CA5"/>
    <w:rsid w:val="00F212DD"/>
    <w:rsid w:val="00F2261C"/>
    <w:rsid w:val="00F231FD"/>
    <w:rsid w:val="00F2396B"/>
    <w:rsid w:val="00F23FC4"/>
    <w:rsid w:val="00F24896"/>
    <w:rsid w:val="00F25526"/>
    <w:rsid w:val="00F25FA8"/>
    <w:rsid w:val="00F2624B"/>
    <w:rsid w:val="00F2642F"/>
    <w:rsid w:val="00F27DD6"/>
    <w:rsid w:val="00F30DE4"/>
    <w:rsid w:val="00F31EC0"/>
    <w:rsid w:val="00F32154"/>
    <w:rsid w:val="00F3528C"/>
    <w:rsid w:val="00F352F1"/>
    <w:rsid w:val="00F35D27"/>
    <w:rsid w:val="00F3673C"/>
    <w:rsid w:val="00F36EED"/>
    <w:rsid w:val="00F37657"/>
    <w:rsid w:val="00F37E5B"/>
    <w:rsid w:val="00F40330"/>
    <w:rsid w:val="00F40AF1"/>
    <w:rsid w:val="00F40F11"/>
    <w:rsid w:val="00F4354E"/>
    <w:rsid w:val="00F454EA"/>
    <w:rsid w:val="00F476B0"/>
    <w:rsid w:val="00F526E8"/>
    <w:rsid w:val="00F52799"/>
    <w:rsid w:val="00F53896"/>
    <w:rsid w:val="00F549CF"/>
    <w:rsid w:val="00F56174"/>
    <w:rsid w:val="00F56668"/>
    <w:rsid w:val="00F57DAC"/>
    <w:rsid w:val="00F61579"/>
    <w:rsid w:val="00F626E4"/>
    <w:rsid w:val="00F6499E"/>
    <w:rsid w:val="00F64A57"/>
    <w:rsid w:val="00F64F42"/>
    <w:rsid w:val="00F65EA2"/>
    <w:rsid w:val="00F6617B"/>
    <w:rsid w:val="00F66BAC"/>
    <w:rsid w:val="00F67B7A"/>
    <w:rsid w:val="00F71BE6"/>
    <w:rsid w:val="00F71C23"/>
    <w:rsid w:val="00F75031"/>
    <w:rsid w:val="00F8009D"/>
    <w:rsid w:val="00F80E2C"/>
    <w:rsid w:val="00F838D7"/>
    <w:rsid w:val="00F85375"/>
    <w:rsid w:val="00F91BD9"/>
    <w:rsid w:val="00F91D75"/>
    <w:rsid w:val="00F93AEF"/>
    <w:rsid w:val="00F942F8"/>
    <w:rsid w:val="00F946AC"/>
    <w:rsid w:val="00F959BF"/>
    <w:rsid w:val="00F96C55"/>
    <w:rsid w:val="00F96FEC"/>
    <w:rsid w:val="00F97D4D"/>
    <w:rsid w:val="00FA0D92"/>
    <w:rsid w:val="00FA0DC0"/>
    <w:rsid w:val="00FA1174"/>
    <w:rsid w:val="00FA14D3"/>
    <w:rsid w:val="00FA1DF2"/>
    <w:rsid w:val="00FA2929"/>
    <w:rsid w:val="00FA30DA"/>
    <w:rsid w:val="00FA33B4"/>
    <w:rsid w:val="00FA4BBE"/>
    <w:rsid w:val="00FA4F70"/>
    <w:rsid w:val="00FA537C"/>
    <w:rsid w:val="00FA62AD"/>
    <w:rsid w:val="00FA6421"/>
    <w:rsid w:val="00FA64C0"/>
    <w:rsid w:val="00FB12B2"/>
    <w:rsid w:val="00FB2302"/>
    <w:rsid w:val="00FB32FF"/>
    <w:rsid w:val="00FB4997"/>
    <w:rsid w:val="00FB55D0"/>
    <w:rsid w:val="00FB5F9A"/>
    <w:rsid w:val="00FB754F"/>
    <w:rsid w:val="00FC0BF6"/>
    <w:rsid w:val="00FC424C"/>
    <w:rsid w:val="00FC4823"/>
    <w:rsid w:val="00FC4F4D"/>
    <w:rsid w:val="00FC5D93"/>
    <w:rsid w:val="00FC6523"/>
    <w:rsid w:val="00FC697C"/>
    <w:rsid w:val="00FC79A0"/>
    <w:rsid w:val="00FD0241"/>
    <w:rsid w:val="00FD08D1"/>
    <w:rsid w:val="00FD1452"/>
    <w:rsid w:val="00FD213C"/>
    <w:rsid w:val="00FD22BF"/>
    <w:rsid w:val="00FD2956"/>
    <w:rsid w:val="00FD3F78"/>
    <w:rsid w:val="00FD491E"/>
    <w:rsid w:val="00FD4FE8"/>
    <w:rsid w:val="00FD6859"/>
    <w:rsid w:val="00FE0B21"/>
    <w:rsid w:val="00FE0B98"/>
    <w:rsid w:val="00FE1398"/>
    <w:rsid w:val="00FE3E99"/>
    <w:rsid w:val="00FE4C8B"/>
    <w:rsid w:val="00FE556C"/>
    <w:rsid w:val="00FE5FA6"/>
    <w:rsid w:val="00FE645F"/>
    <w:rsid w:val="00FE6C4B"/>
    <w:rsid w:val="00FE7319"/>
    <w:rsid w:val="00FE77A0"/>
    <w:rsid w:val="00FE77F0"/>
    <w:rsid w:val="00FF0AF6"/>
    <w:rsid w:val="00FF0C0B"/>
    <w:rsid w:val="00FF167C"/>
    <w:rsid w:val="00FF4987"/>
    <w:rsid w:val="00FF4FD2"/>
    <w:rsid w:val="00FF563C"/>
    <w:rsid w:val="00FF744A"/>
    <w:rsid w:val="00FF7B69"/>
    <w:rsid w:val="01E46F47"/>
    <w:rsid w:val="026D5D50"/>
    <w:rsid w:val="04442EF6"/>
    <w:rsid w:val="04C6FC1D"/>
    <w:rsid w:val="06AB125E"/>
    <w:rsid w:val="07B537DD"/>
    <w:rsid w:val="07B5AF73"/>
    <w:rsid w:val="09B77DA0"/>
    <w:rsid w:val="0A54DF23"/>
    <w:rsid w:val="0B632914"/>
    <w:rsid w:val="0BD7B98F"/>
    <w:rsid w:val="0C453AA9"/>
    <w:rsid w:val="0D70F384"/>
    <w:rsid w:val="0DF69E23"/>
    <w:rsid w:val="0DFF8FDD"/>
    <w:rsid w:val="0E2E44F1"/>
    <w:rsid w:val="1132036F"/>
    <w:rsid w:val="122F3BCE"/>
    <w:rsid w:val="13C886A8"/>
    <w:rsid w:val="13CDCF34"/>
    <w:rsid w:val="164AA5EA"/>
    <w:rsid w:val="16546DA6"/>
    <w:rsid w:val="1876A51B"/>
    <w:rsid w:val="18E33BBC"/>
    <w:rsid w:val="195BA995"/>
    <w:rsid w:val="1ABB3FEC"/>
    <w:rsid w:val="1B1DE50B"/>
    <w:rsid w:val="1C7BB7A9"/>
    <w:rsid w:val="20419E80"/>
    <w:rsid w:val="21D16EAE"/>
    <w:rsid w:val="2307F56F"/>
    <w:rsid w:val="233B0D72"/>
    <w:rsid w:val="2393457A"/>
    <w:rsid w:val="24043494"/>
    <w:rsid w:val="2550BDB3"/>
    <w:rsid w:val="259E7994"/>
    <w:rsid w:val="25D20FF7"/>
    <w:rsid w:val="268F2E0E"/>
    <w:rsid w:val="291DB5CF"/>
    <w:rsid w:val="2A45A68D"/>
    <w:rsid w:val="2A970445"/>
    <w:rsid w:val="2BD5572A"/>
    <w:rsid w:val="2C0B99F4"/>
    <w:rsid w:val="2C4664CF"/>
    <w:rsid w:val="2DD0F0B3"/>
    <w:rsid w:val="30A1B8A5"/>
    <w:rsid w:val="32ECF500"/>
    <w:rsid w:val="34142D1C"/>
    <w:rsid w:val="3500BA6B"/>
    <w:rsid w:val="3711EE77"/>
    <w:rsid w:val="37238EA9"/>
    <w:rsid w:val="3C121875"/>
    <w:rsid w:val="3C2C1E53"/>
    <w:rsid w:val="3F7825D6"/>
    <w:rsid w:val="3FDB7A20"/>
    <w:rsid w:val="4187378E"/>
    <w:rsid w:val="42192391"/>
    <w:rsid w:val="42DBDEF5"/>
    <w:rsid w:val="439A630B"/>
    <w:rsid w:val="45E69863"/>
    <w:rsid w:val="47E2A713"/>
    <w:rsid w:val="48AD7286"/>
    <w:rsid w:val="4A9D7402"/>
    <w:rsid w:val="4E5F2A19"/>
    <w:rsid w:val="4E7CE819"/>
    <w:rsid w:val="4F23E693"/>
    <w:rsid w:val="4F48BDEA"/>
    <w:rsid w:val="4F74C280"/>
    <w:rsid w:val="4FD6482D"/>
    <w:rsid w:val="5052A7CA"/>
    <w:rsid w:val="5056182E"/>
    <w:rsid w:val="51D5D17B"/>
    <w:rsid w:val="52A7DA66"/>
    <w:rsid w:val="52E661DA"/>
    <w:rsid w:val="538AF26B"/>
    <w:rsid w:val="540B306E"/>
    <w:rsid w:val="5429F2B7"/>
    <w:rsid w:val="55342A9E"/>
    <w:rsid w:val="56F3C9D9"/>
    <w:rsid w:val="5C0B1AF8"/>
    <w:rsid w:val="5C19A605"/>
    <w:rsid w:val="5F175FEA"/>
    <w:rsid w:val="5F292C1E"/>
    <w:rsid w:val="5F606EBF"/>
    <w:rsid w:val="623736C9"/>
    <w:rsid w:val="62C67E77"/>
    <w:rsid w:val="63B63C36"/>
    <w:rsid w:val="63DE327C"/>
    <w:rsid w:val="63FA81F9"/>
    <w:rsid w:val="662AB1A7"/>
    <w:rsid w:val="67F6614B"/>
    <w:rsid w:val="69167D2E"/>
    <w:rsid w:val="6A8926D5"/>
    <w:rsid w:val="6B7F2401"/>
    <w:rsid w:val="6E4719FB"/>
    <w:rsid w:val="6EA3F5CF"/>
    <w:rsid w:val="6FAE76A6"/>
    <w:rsid w:val="7043CB4A"/>
    <w:rsid w:val="71928411"/>
    <w:rsid w:val="747879AD"/>
    <w:rsid w:val="7503F19F"/>
    <w:rsid w:val="756DA779"/>
    <w:rsid w:val="7580ED19"/>
    <w:rsid w:val="759318BC"/>
    <w:rsid w:val="75DC62F4"/>
    <w:rsid w:val="76799DC7"/>
    <w:rsid w:val="7860CF3D"/>
    <w:rsid w:val="7A2A2991"/>
    <w:rsid w:val="7A39D2FB"/>
    <w:rsid w:val="7AB81854"/>
    <w:rsid w:val="7B0931A4"/>
    <w:rsid w:val="7E49E920"/>
    <w:rsid w:val="7EB9AD07"/>
    <w:rsid w:val="7F1A0B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D0BBD"/>
  <w15:chartTrackingRefBased/>
  <w15:docId w15:val="{0FE63DC5-2F83-45ED-B7FA-CAAAB70A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pPr>
        <w:spacing w:before="12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17D5"/>
    <w:pPr>
      <w:spacing w:before="0" w:after="0" w:line="240" w:lineRule="auto"/>
    </w:pPr>
    <w:rPr>
      <w:rFonts w:ascii="Times New Roman" w:eastAsia="MS Mincho" w:hAnsi="Times New Roman" w:cs="Times New Roman"/>
      <w:snapToGrid w:val="0"/>
      <w:sz w:val="24"/>
      <w:szCs w:val="24"/>
      <w:lang w:eastAsia="de-DE"/>
    </w:rPr>
  </w:style>
  <w:style w:type="paragraph" w:styleId="berschrift1">
    <w:name w:val="heading 1"/>
    <w:basedOn w:val="Standard"/>
    <w:next w:val="Standard"/>
    <w:link w:val="berschrift1Zchn"/>
    <w:uiPriority w:val="9"/>
    <w:qFormat/>
    <w:rsid w:val="00106CE9"/>
    <w:pPr>
      <w:keepNext/>
      <w:keepLines/>
      <w:numPr>
        <w:numId w:val="3"/>
      </w:numPr>
      <w:spacing w:before="480" w:after="240" w:line="280" w:lineRule="atLeast"/>
      <w:outlineLvl w:val="0"/>
    </w:pPr>
    <w:rPr>
      <w:rFonts w:ascii="Arial" w:eastAsiaTheme="majorEastAsia" w:hAnsi="Arial" w:cstheme="majorBidi"/>
      <w:b/>
      <w:snapToGrid/>
      <w:sz w:val="28"/>
      <w:szCs w:val="32"/>
      <w:lang w:eastAsia="en-US"/>
    </w:rPr>
  </w:style>
  <w:style w:type="paragraph" w:styleId="berschrift2">
    <w:name w:val="heading 2"/>
    <w:basedOn w:val="Standard"/>
    <w:next w:val="Standard"/>
    <w:link w:val="berschrift2Zchn"/>
    <w:uiPriority w:val="9"/>
    <w:unhideWhenUsed/>
    <w:qFormat/>
    <w:rsid w:val="00106CE9"/>
    <w:pPr>
      <w:keepNext/>
      <w:keepLines/>
      <w:numPr>
        <w:ilvl w:val="1"/>
        <w:numId w:val="3"/>
      </w:numPr>
      <w:spacing w:before="200" w:after="100" w:line="280" w:lineRule="atLeast"/>
      <w:outlineLvl w:val="1"/>
    </w:pPr>
    <w:rPr>
      <w:rFonts w:ascii="Arial" w:eastAsiaTheme="majorEastAsia" w:hAnsi="Arial" w:cstheme="majorBidi"/>
      <w:b/>
      <w:snapToGrid/>
      <w:sz w:val="26"/>
      <w:szCs w:val="26"/>
      <w:lang w:eastAsia="en-US"/>
    </w:rPr>
  </w:style>
  <w:style w:type="paragraph" w:styleId="berschrift3">
    <w:name w:val="heading 3"/>
    <w:basedOn w:val="Standard"/>
    <w:next w:val="Standard"/>
    <w:link w:val="berschrift3Zchn"/>
    <w:uiPriority w:val="9"/>
    <w:unhideWhenUsed/>
    <w:qFormat/>
    <w:rsid w:val="00106CE9"/>
    <w:pPr>
      <w:keepNext/>
      <w:keepLines/>
      <w:numPr>
        <w:ilvl w:val="2"/>
        <w:numId w:val="3"/>
      </w:numPr>
      <w:spacing w:before="200" w:after="100" w:line="280" w:lineRule="atLeast"/>
      <w:outlineLvl w:val="2"/>
    </w:pPr>
    <w:rPr>
      <w:rFonts w:ascii="Arial" w:eastAsiaTheme="majorEastAsia" w:hAnsi="Arial" w:cstheme="majorBidi"/>
      <w:b/>
      <w:snapToGrid/>
      <w:sz w:val="20"/>
      <w:lang w:eastAsia="en-US"/>
    </w:rPr>
  </w:style>
  <w:style w:type="paragraph" w:styleId="berschrift4">
    <w:name w:val="heading 4"/>
    <w:basedOn w:val="Standard"/>
    <w:next w:val="Standard"/>
    <w:link w:val="berschrift4Zchn"/>
    <w:uiPriority w:val="9"/>
    <w:unhideWhenUsed/>
    <w:qFormat/>
    <w:rsid w:val="00106CE9"/>
    <w:pPr>
      <w:keepNext/>
      <w:keepLines/>
      <w:numPr>
        <w:ilvl w:val="3"/>
        <w:numId w:val="3"/>
      </w:numPr>
      <w:spacing w:before="200" w:after="100" w:line="280" w:lineRule="atLeast"/>
      <w:outlineLvl w:val="3"/>
    </w:pPr>
    <w:rPr>
      <w:rFonts w:ascii="Arial" w:eastAsiaTheme="majorEastAsia" w:hAnsi="Arial" w:cstheme="majorBidi"/>
      <w:b/>
      <w:i/>
      <w:iCs/>
      <w:snapToGrid/>
      <w:sz w:val="20"/>
      <w:szCs w:val="20"/>
      <w:lang w:eastAsia="en-US"/>
    </w:rPr>
  </w:style>
  <w:style w:type="paragraph" w:styleId="berschrift5">
    <w:name w:val="heading 5"/>
    <w:basedOn w:val="Standard"/>
    <w:next w:val="Standard"/>
    <w:link w:val="berschrift5Zchn"/>
    <w:uiPriority w:val="9"/>
    <w:unhideWhenUsed/>
    <w:qFormat/>
    <w:rsid w:val="00106CE9"/>
    <w:pPr>
      <w:keepNext/>
      <w:keepLines/>
      <w:numPr>
        <w:ilvl w:val="4"/>
        <w:numId w:val="3"/>
      </w:numPr>
      <w:spacing w:before="200" w:after="100" w:line="280" w:lineRule="atLeast"/>
      <w:outlineLvl w:val="4"/>
    </w:pPr>
    <w:rPr>
      <w:rFonts w:ascii="Arial" w:eastAsiaTheme="majorEastAsia" w:hAnsi="Arial" w:cstheme="majorBidi"/>
      <w:snapToGrid/>
      <w:sz w:val="20"/>
      <w:szCs w:val="20"/>
      <w:lang w:eastAsia="en-US"/>
    </w:rPr>
  </w:style>
  <w:style w:type="paragraph" w:styleId="berschrift6">
    <w:name w:val="heading 6"/>
    <w:basedOn w:val="Standard"/>
    <w:next w:val="Standard"/>
    <w:link w:val="berschrift6Zchn"/>
    <w:uiPriority w:val="9"/>
    <w:unhideWhenUsed/>
    <w:qFormat/>
    <w:rsid w:val="00B7777B"/>
    <w:pPr>
      <w:keepNext/>
      <w:keepLines/>
      <w:numPr>
        <w:ilvl w:val="5"/>
        <w:numId w:val="3"/>
      </w:numPr>
      <w:spacing w:before="200" w:line="280" w:lineRule="atLeast"/>
      <w:outlineLvl w:val="5"/>
    </w:pPr>
    <w:rPr>
      <w:rFonts w:ascii="Arial" w:eastAsiaTheme="majorEastAsia" w:hAnsi="Arial" w:cstheme="majorBidi"/>
      <w:i/>
      <w:snapToGrid/>
      <w:sz w:val="20"/>
      <w:szCs w:val="20"/>
      <w:lang w:eastAsia="en-US"/>
    </w:rPr>
  </w:style>
  <w:style w:type="paragraph" w:styleId="berschrift7">
    <w:name w:val="heading 7"/>
    <w:basedOn w:val="Standard"/>
    <w:next w:val="Standard"/>
    <w:link w:val="berschrift7Zchn"/>
    <w:uiPriority w:val="9"/>
    <w:unhideWhenUsed/>
    <w:rsid w:val="001C3EFA"/>
    <w:pPr>
      <w:keepNext/>
      <w:keepLines/>
      <w:numPr>
        <w:ilvl w:val="6"/>
        <w:numId w:val="3"/>
      </w:numPr>
      <w:spacing w:before="200" w:line="280" w:lineRule="atLeast"/>
      <w:outlineLvl w:val="6"/>
    </w:pPr>
    <w:rPr>
      <w:rFonts w:ascii="Arial" w:eastAsiaTheme="majorEastAsia" w:hAnsi="Arial" w:cstheme="majorBidi"/>
      <w:i/>
      <w:iCs/>
      <w:snapToGrid/>
      <w:sz w:val="20"/>
      <w:szCs w:val="20"/>
      <w:lang w:eastAsia="en-US"/>
    </w:rPr>
  </w:style>
  <w:style w:type="paragraph" w:styleId="berschrift8">
    <w:name w:val="heading 8"/>
    <w:basedOn w:val="Standard"/>
    <w:next w:val="Standard"/>
    <w:link w:val="berschrift8Zchn"/>
    <w:uiPriority w:val="9"/>
    <w:unhideWhenUsed/>
    <w:rsid w:val="001C3EFA"/>
    <w:pPr>
      <w:keepNext/>
      <w:keepLines/>
      <w:numPr>
        <w:ilvl w:val="7"/>
        <w:numId w:val="3"/>
      </w:numPr>
      <w:spacing w:before="200" w:line="280" w:lineRule="atLeast"/>
      <w:outlineLvl w:val="7"/>
    </w:pPr>
    <w:rPr>
      <w:rFonts w:ascii="Arial" w:eastAsiaTheme="majorEastAsia" w:hAnsi="Arial" w:cstheme="majorBidi"/>
      <w:snapToGrid/>
      <w:sz w:val="20"/>
      <w:szCs w:val="21"/>
      <w:lang w:eastAsia="en-US"/>
    </w:rPr>
  </w:style>
  <w:style w:type="paragraph" w:styleId="berschrift9">
    <w:name w:val="heading 9"/>
    <w:basedOn w:val="Standard"/>
    <w:next w:val="Standard"/>
    <w:link w:val="berschrift9Zchn"/>
    <w:uiPriority w:val="9"/>
    <w:unhideWhenUsed/>
    <w:rsid w:val="001C3EFA"/>
    <w:pPr>
      <w:keepNext/>
      <w:keepLines/>
      <w:numPr>
        <w:ilvl w:val="8"/>
        <w:numId w:val="3"/>
      </w:numPr>
      <w:spacing w:before="200" w:line="280" w:lineRule="atLeast"/>
      <w:outlineLvl w:val="8"/>
    </w:pPr>
    <w:rPr>
      <w:rFonts w:ascii="Arial" w:eastAsiaTheme="majorEastAsia" w:hAnsi="Arial" w:cstheme="majorBidi"/>
      <w:i/>
      <w:iCs/>
      <w:snapToGrid/>
      <w:sz w:val="20"/>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F105E"/>
    <w:pPr>
      <w:spacing w:before="0" w:after="0"/>
    </w:pPr>
    <w:rPr>
      <w:sz w:val="22"/>
    </w:rPr>
  </w:style>
  <w:style w:type="character" w:customStyle="1" w:styleId="berschrift1Zchn">
    <w:name w:val="Überschrift 1 Zchn"/>
    <w:basedOn w:val="Absatz-Standardschriftart"/>
    <w:link w:val="berschrift1"/>
    <w:uiPriority w:val="9"/>
    <w:rsid w:val="00106CE9"/>
    <w:rPr>
      <w:rFonts w:eastAsiaTheme="majorEastAsia" w:cstheme="majorBidi"/>
      <w:b/>
      <w:sz w:val="28"/>
      <w:szCs w:val="32"/>
    </w:rPr>
  </w:style>
  <w:style w:type="character" w:customStyle="1" w:styleId="berschrift2Zchn">
    <w:name w:val="Überschrift 2 Zchn"/>
    <w:basedOn w:val="Absatz-Standardschriftart"/>
    <w:link w:val="berschrift2"/>
    <w:uiPriority w:val="9"/>
    <w:rsid w:val="00106CE9"/>
    <w:rPr>
      <w:rFonts w:eastAsiaTheme="majorEastAsia" w:cstheme="majorBidi"/>
      <w:b/>
      <w:sz w:val="26"/>
      <w:szCs w:val="26"/>
    </w:rPr>
  </w:style>
  <w:style w:type="character" w:customStyle="1" w:styleId="berschrift3Zchn">
    <w:name w:val="Überschrift 3 Zchn"/>
    <w:basedOn w:val="Absatz-Standardschriftart"/>
    <w:link w:val="berschrift3"/>
    <w:uiPriority w:val="9"/>
    <w:rsid w:val="00106CE9"/>
    <w:rPr>
      <w:rFonts w:eastAsiaTheme="majorEastAsia" w:cstheme="majorBidi"/>
      <w:b/>
      <w:szCs w:val="24"/>
    </w:rPr>
  </w:style>
  <w:style w:type="character" w:customStyle="1" w:styleId="berschrift4Zchn">
    <w:name w:val="Überschrift 4 Zchn"/>
    <w:basedOn w:val="Absatz-Standardschriftart"/>
    <w:link w:val="berschrift4"/>
    <w:uiPriority w:val="9"/>
    <w:rsid w:val="00106CE9"/>
    <w:rPr>
      <w:rFonts w:eastAsiaTheme="majorEastAsia" w:cstheme="majorBidi"/>
      <w:b/>
      <w:i/>
      <w:iCs/>
    </w:rPr>
  </w:style>
  <w:style w:type="character" w:customStyle="1" w:styleId="berschrift5Zchn">
    <w:name w:val="Überschrift 5 Zchn"/>
    <w:basedOn w:val="Absatz-Standardschriftart"/>
    <w:link w:val="berschrift5"/>
    <w:uiPriority w:val="9"/>
    <w:rsid w:val="00106CE9"/>
    <w:rPr>
      <w:rFonts w:eastAsiaTheme="majorEastAsia" w:cstheme="majorBidi"/>
    </w:rPr>
  </w:style>
  <w:style w:type="character" w:customStyle="1" w:styleId="berschrift6Zchn">
    <w:name w:val="Überschrift 6 Zchn"/>
    <w:basedOn w:val="Absatz-Standardschriftart"/>
    <w:link w:val="berschrift6"/>
    <w:uiPriority w:val="9"/>
    <w:rsid w:val="00B7777B"/>
    <w:rPr>
      <w:rFonts w:eastAsiaTheme="majorEastAsia" w:cstheme="majorBidi"/>
      <w:i/>
    </w:rPr>
  </w:style>
  <w:style w:type="paragraph" w:styleId="Titel">
    <w:name w:val="Title"/>
    <w:basedOn w:val="Standard"/>
    <w:next w:val="Standard"/>
    <w:link w:val="TitelZchn"/>
    <w:uiPriority w:val="10"/>
    <w:qFormat/>
    <w:rsid w:val="00B7777B"/>
    <w:pPr>
      <w:pBdr>
        <w:bottom w:val="single" w:sz="8" w:space="4" w:color="5B9BD5" w:themeColor="accent1"/>
      </w:pBdr>
      <w:spacing w:after="300"/>
      <w:contextualSpacing/>
    </w:pPr>
    <w:rPr>
      <w:rFonts w:ascii="Arial" w:eastAsiaTheme="majorEastAsia" w:hAnsi="Arial" w:cstheme="majorBidi"/>
      <w:snapToGrid/>
      <w:spacing w:val="5"/>
      <w:kern w:val="28"/>
      <w:sz w:val="52"/>
      <w:szCs w:val="56"/>
      <w:lang w:eastAsia="en-US"/>
    </w:rPr>
  </w:style>
  <w:style w:type="character" w:customStyle="1" w:styleId="TitelZchn">
    <w:name w:val="Titel Zchn"/>
    <w:basedOn w:val="Absatz-Standardschriftart"/>
    <w:link w:val="Titel"/>
    <w:uiPriority w:val="10"/>
    <w:rsid w:val="00B7777B"/>
    <w:rPr>
      <w:rFonts w:eastAsiaTheme="majorEastAsia" w:cstheme="majorBidi"/>
      <w:spacing w:val="5"/>
      <w:kern w:val="28"/>
      <w:sz w:val="52"/>
      <w:szCs w:val="56"/>
    </w:rPr>
  </w:style>
  <w:style w:type="paragraph" w:styleId="Untertitel">
    <w:name w:val="Subtitle"/>
    <w:basedOn w:val="Standard"/>
    <w:next w:val="Standard"/>
    <w:link w:val="UntertitelZchn"/>
    <w:uiPriority w:val="11"/>
    <w:qFormat/>
    <w:rsid w:val="00552446"/>
    <w:pPr>
      <w:numPr>
        <w:ilvl w:val="1"/>
      </w:numPr>
      <w:spacing w:line="280" w:lineRule="atLeast"/>
    </w:pPr>
    <w:rPr>
      <w:rFonts w:ascii="Arial" w:eastAsiaTheme="minorEastAsia" w:hAnsi="Arial" w:cstheme="minorBidi"/>
      <w:i/>
      <w:snapToGrid/>
      <w:spacing w:val="15"/>
      <w:szCs w:val="22"/>
      <w:lang w:eastAsia="en-US"/>
    </w:rPr>
  </w:style>
  <w:style w:type="character" w:customStyle="1" w:styleId="UntertitelZchn">
    <w:name w:val="Untertitel Zchn"/>
    <w:basedOn w:val="Absatz-Standardschriftart"/>
    <w:link w:val="Untertitel"/>
    <w:uiPriority w:val="11"/>
    <w:rsid w:val="00552446"/>
    <w:rPr>
      <w:rFonts w:eastAsiaTheme="minorEastAsia" w:cstheme="minorBidi"/>
      <w:i/>
      <w:spacing w:val="15"/>
      <w:sz w:val="24"/>
      <w:szCs w:val="22"/>
    </w:rPr>
  </w:style>
  <w:style w:type="character" w:styleId="SchwacheHervorhebung">
    <w:name w:val="Subtle Emphasis"/>
    <w:basedOn w:val="Absatz-Standardschriftart"/>
    <w:uiPriority w:val="19"/>
    <w:qFormat/>
    <w:rsid w:val="00552446"/>
    <w:rPr>
      <w:i/>
      <w:iCs/>
      <w:color w:val="7F7F7F" w:themeColor="text1" w:themeTint="80"/>
    </w:rPr>
  </w:style>
  <w:style w:type="character" w:styleId="Hervorhebung">
    <w:name w:val="Emphasis"/>
    <w:basedOn w:val="Absatz-Standardschriftart"/>
    <w:uiPriority w:val="20"/>
    <w:qFormat/>
    <w:rsid w:val="00552446"/>
    <w:rPr>
      <w:i/>
      <w:iCs/>
    </w:rPr>
  </w:style>
  <w:style w:type="character" w:styleId="IntensiveHervorhebung">
    <w:name w:val="Intense Emphasis"/>
    <w:basedOn w:val="Absatz-Standardschriftart"/>
    <w:uiPriority w:val="21"/>
    <w:qFormat/>
    <w:rsid w:val="00552446"/>
    <w:rPr>
      <w:b/>
      <w:i/>
      <w:iCs/>
      <w:color w:val="auto"/>
    </w:rPr>
  </w:style>
  <w:style w:type="character" w:styleId="Fett">
    <w:name w:val="Strong"/>
    <w:basedOn w:val="Absatz-Standardschriftart"/>
    <w:uiPriority w:val="22"/>
    <w:qFormat/>
    <w:rsid w:val="00552446"/>
    <w:rPr>
      <w:b/>
      <w:bCs/>
    </w:rPr>
  </w:style>
  <w:style w:type="paragraph" w:styleId="Zitat">
    <w:name w:val="Quote"/>
    <w:basedOn w:val="Standard"/>
    <w:next w:val="Standard"/>
    <w:link w:val="ZitatZchn"/>
    <w:uiPriority w:val="29"/>
    <w:qFormat/>
    <w:rsid w:val="00552446"/>
    <w:pPr>
      <w:spacing w:before="200" w:after="160" w:line="280" w:lineRule="atLeast"/>
      <w:ind w:left="864" w:right="864"/>
      <w:jc w:val="center"/>
    </w:pPr>
    <w:rPr>
      <w:rFonts w:ascii="Arial" w:eastAsiaTheme="minorHAnsi" w:hAnsi="Arial" w:cs="Arial"/>
      <w:i/>
      <w:iCs/>
      <w:snapToGrid/>
      <w:color w:val="404040" w:themeColor="text1" w:themeTint="BF"/>
      <w:sz w:val="20"/>
      <w:szCs w:val="20"/>
      <w:lang w:eastAsia="en-US"/>
    </w:rPr>
  </w:style>
  <w:style w:type="character" w:customStyle="1" w:styleId="ZitatZchn">
    <w:name w:val="Zitat Zchn"/>
    <w:basedOn w:val="Absatz-Standardschriftart"/>
    <w:link w:val="Zitat"/>
    <w:uiPriority w:val="29"/>
    <w:rsid w:val="00552446"/>
    <w:rPr>
      <w:i/>
      <w:iCs/>
      <w:color w:val="404040" w:themeColor="text1" w:themeTint="BF"/>
    </w:rPr>
  </w:style>
  <w:style w:type="paragraph" w:styleId="IntensivesZitat">
    <w:name w:val="Intense Quote"/>
    <w:basedOn w:val="Standard"/>
    <w:next w:val="Standard"/>
    <w:link w:val="IntensivesZitatZchn"/>
    <w:uiPriority w:val="30"/>
    <w:qFormat/>
    <w:rsid w:val="00552446"/>
    <w:pPr>
      <w:pBdr>
        <w:top w:val="single" w:sz="4" w:space="10" w:color="5B9BD5" w:themeColor="accent1"/>
        <w:bottom w:val="single" w:sz="4" w:space="10" w:color="5B9BD5" w:themeColor="accent1"/>
      </w:pBdr>
      <w:spacing w:before="360" w:after="360" w:line="280" w:lineRule="atLeast"/>
      <w:ind w:left="864" w:right="864"/>
      <w:jc w:val="center"/>
    </w:pPr>
    <w:rPr>
      <w:rFonts w:ascii="Arial" w:eastAsiaTheme="minorHAnsi" w:hAnsi="Arial" w:cs="Arial"/>
      <w:i/>
      <w:iCs/>
      <w:snapToGrid/>
      <w:color w:val="5B9BD5" w:themeColor="accent1"/>
      <w:sz w:val="20"/>
      <w:szCs w:val="20"/>
      <w:lang w:eastAsia="en-US"/>
    </w:rPr>
  </w:style>
  <w:style w:type="character" w:customStyle="1" w:styleId="IntensivesZitatZchn">
    <w:name w:val="Intensives Zitat Zchn"/>
    <w:basedOn w:val="Absatz-Standardschriftart"/>
    <w:link w:val="IntensivesZitat"/>
    <w:uiPriority w:val="30"/>
    <w:rsid w:val="00552446"/>
    <w:rPr>
      <w:i/>
      <w:iCs/>
      <w:color w:val="5B9BD5" w:themeColor="accent1"/>
    </w:rPr>
  </w:style>
  <w:style w:type="character" w:styleId="SchwacherVerweis">
    <w:name w:val="Subtle Reference"/>
    <w:basedOn w:val="Absatz-Standardschriftart"/>
    <w:uiPriority w:val="31"/>
    <w:qFormat/>
    <w:rsid w:val="00552446"/>
    <w:rPr>
      <w:smallCaps/>
      <w:color w:val="5A5A5A" w:themeColor="text1" w:themeTint="A5"/>
    </w:rPr>
  </w:style>
  <w:style w:type="character" w:styleId="IntensiverVerweis">
    <w:name w:val="Intense Reference"/>
    <w:basedOn w:val="Absatz-Standardschriftart"/>
    <w:uiPriority w:val="32"/>
    <w:qFormat/>
    <w:rsid w:val="00552446"/>
    <w:rPr>
      <w:b/>
      <w:bCs/>
      <w:smallCaps/>
      <w:color w:val="5B9BD5" w:themeColor="accent1"/>
      <w:spacing w:val="5"/>
    </w:rPr>
  </w:style>
  <w:style w:type="character" w:styleId="Buchtitel">
    <w:name w:val="Book Title"/>
    <w:basedOn w:val="Absatz-Standardschriftart"/>
    <w:uiPriority w:val="33"/>
    <w:qFormat/>
    <w:rsid w:val="00552446"/>
    <w:rPr>
      <w:b/>
      <w:bCs/>
      <w:i/>
      <w:iCs/>
      <w:spacing w:val="5"/>
    </w:rPr>
  </w:style>
  <w:style w:type="paragraph" w:styleId="Listenabsatz">
    <w:name w:val="List Paragraph"/>
    <w:basedOn w:val="Standard"/>
    <w:uiPriority w:val="34"/>
    <w:qFormat/>
    <w:rsid w:val="00552446"/>
    <w:pPr>
      <w:spacing w:before="120" w:after="120" w:line="280" w:lineRule="atLeast"/>
      <w:ind w:left="720"/>
      <w:contextualSpacing/>
    </w:pPr>
    <w:rPr>
      <w:rFonts w:ascii="Arial" w:eastAsiaTheme="minorHAnsi" w:hAnsi="Arial" w:cs="Arial"/>
      <w:snapToGrid/>
      <w:sz w:val="20"/>
      <w:szCs w:val="20"/>
      <w:lang w:eastAsia="en-US"/>
    </w:rPr>
  </w:style>
  <w:style w:type="paragraph" w:customStyle="1" w:styleId="TabellePMHplain">
    <w:name w:val="Tabelle_PMH_plain"/>
    <w:basedOn w:val="Standard"/>
    <w:rsid w:val="00A454A7"/>
    <w:pPr>
      <w:numPr>
        <w:numId w:val="2"/>
      </w:numPr>
      <w:tabs>
        <w:tab w:val="left" w:pos="357"/>
      </w:tabs>
      <w:spacing w:before="60" w:after="60" w:line="280" w:lineRule="atLeast"/>
    </w:pPr>
    <w:rPr>
      <w:rFonts w:ascii="Arial" w:eastAsiaTheme="minorHAnsi" w:hAnsi="Arial" w:cs="Arial"/>
      <w:snapToGrid/>
      <w:sz w:val="16"/>
      <w:szCs w:val="20"/>
      <w:lang w:eastAsia="en-US"/>
    </w:rPr>
  </w:style>
  <w:style w:type="character" w:customStyle="1" w:styleId="berschrift7Zchn">
    <w:name w:val="Überschrift 7 Zchn"/>
    <w:basedOn w:val="Absatz-Standardschriftart"/>
    <w:link w:val="berschrift7"/>
    <w:uiPriority w:val="9"/>
    <w:rsid w:val="001C3EFA"/>
    <w:rPr>
      <w:rFonts w:eastAsiaTheme="majorEastAsia" w:cstheme="majorBidi"/>
      <w:i/>
      <w:iCs/>
    </w:rPr>
  </w:style>
  <w:style w:type="character" w:customStyle="1" w:styleId="berschrift8Zchn">
    <w:name w:val="Überschrift 8 Zchn"/>
    <w:basedOn w:val="Absatz-Standardschriftart"/>
    <w:link w:val="berschrift8"/>
    <w:uiPriority w:val="9"/>
    <w:rsid w:val="001C3EFA"/>
    <w:rPr>
      <w:rFonts w:eastAsiaTheme="majorEastAsia" w:cstheme="majorBidi"/>
      <w:szCs w:val="21"/>
    </w:rPr>
  </w:style>
  <w:style w:type="character" w:customStyle="1" w:styleId="berschrift9Zchn">
    <w:name w:val="Überschrift 9 Zchn"/>
    <w:basedOn w:val="Absatz-Standardschriftart"/>
    <w:link w:val="berschrift9"/>
    <w:uiPriority w:val="9"/>
    <w:rsid w:val="001C3EFA"/>
    <w:rPr>
      <w:rFonts w:eastAsiaTheme="majorEastAsia" w:cstheme="majorBidi"/>
      <w:i/>
      <w:iCs/>
      <w:szCs w:val="21"/>
    </w:rPr>
  </w:style>
  <w:style w:type="paragraph" w:styleId="Kopfzeile">
    <w:name w:val="header"/>
    <w:basedOn w:val="Standard"/>
    <w:link w:val="KopfzeileZchn"/>
    <w:uiPriority w:val="13"/>
    <w:unhideWhenUsed/>
    <w:rsid w:val="00224B84"/>
    <w:pPr>
      <w:tabs>
        <w:tab w:val="center" w:pos="4536"/>
        <w:tab w:val="right" w:pos="9072"/>
      </w:tabs>
      <w:spacing w:line="280" w:lineRule="atLeast"/>
    </w:pPr>
    <w:rPr>
      <w:rFonts w:ascii="Arial" w:eastAsiaTheme="minorHAnsi" w:hAnsi="Arial" w:cs="Arial"/>
      <w:snapToGrid/>
      <w:sz w:val="20"/>
      <w:szCs w:val="20"/>
      <w:lang w:eastAsia="en-US"/>
    </w:rPr>
  </w:style>
  <w:style w:type="character" w:styleId="Hyperlink">
    <w:name w:val="Hyperlink"/>
    <w:basedOn w:val="Absatz-Standardschriftart"/>
    <w:uiPriority w:val="99"/>
    <w:unhideWhenUsed/>
    <w:rsid w:val="00CB275C"/>
    <w:rPr>
      <w:color w:val="0000FF"/>
      <w:u w:val="single"/>
    </w:rPr>
  </w:style>
  <w:style w:type="character" w:customStyle="1" w:styleId="KopfzeileZchn">
    <w:name w:val="Kopfzeile Zchn"/>
    <w:basedOn w:val="Absatz-Standardschriftart"/>
    <w:link w:val="Kopfzeile"/>
    <w:uiPriority w:val="13"/>
    <w:rsid w:val="00224B84"/>
  </w:style>
  <w:style w:type="paragraph" w:styleId="Fuzeile">
    <w:name w:val="footer"/>
    <w:basedOn w:val="Standard"/>
    <w:link w:val="FuzeileZchn"/>
    <w:uiPriority w:val="99"/>
    <w:unhideWhenUsed/>
    <w:rsid w:val="00224B84"/>
    <w:pPr>
      <w:tabs>
        <w:tab w:val="center" w:pos="4536"/>
        <w:tab w:val="right" w:pos="9072"/>
      </w:tabs>
      <w:spacing w:line="280" w:lineRule="atLeast"/>
    </w:pPr>
    <w:rPr>
      <w:rFonts w:ascii="Arial" w:eastAsiaTheme="minorHAnsi" w:hAnsi="Arial" w:cs="Arial"/>
      <w:snapToGrid/>
      <w:sz w:val="20"/>
      <w:szCs w:val="20"/>
      <w:lang w:eastAsia="en-US"/>
    </w:rPr>
  </w:style>
  <w:style w:type="character" w:customStyle="1" w:styleId="FuzeileZchn">
    <w:name w:val="Fußzeile Zchn"/>
    <w:basedOn w:val="Absatz-Standardschriftart"/>
    <w:link w:val="Fuzeile"/>
    <w:uiPriority w:val="99"/>
    <w:rsid w:val="00224B84"/>
  </w:style>
  <w:style w:type="paragraph" w:styleId="Inhaltsverzeichnisberschrift">
    <w:name w:val="TOC Heading"/>
    <w:basedOn w:val="berschrift1"/>
    <w:next w:val="Standard"/>
    <w:uiPriority w:val="39"/>
    <w:unhideWhenUsed/>
    <w:qFormat/>
    <w:rsid w:val="00224B84"/>
    <w:pPr>
      <w:spacing w:before="240" w:after="0" w:line="259" w:lineRule="auto"/>
      <w:ind w:left="0" w:firstLine="0"/>
      <w:outlineLvl w:val="9"/>
    </w:pPr>
    <w:rPr>
      <w:rFonts w:asciiTheme="majorHAnsi" w:hAnsiTheme="majorHAnsi"/>
      <w:b w:val="0"/>
      <w:color w:val="2E74B5" w:themeColor="accent1" w:themeShade="BF"/>
      <w:sz w:val="32"/>
      <w:lang w:eastAsia="de-DE"/>
    </w:rPr>
  </w:style>
  <w:style w:type="paragraph" w:styleId="Verzeichnis1">
    <w:name w:val="toc 1"/>
    <w:basedOn w:val="Standard"/>
    <w:next w:val="Standard"/>
    <w:autoRedefine/>
    <w:uiPriority w:val="39"/>
    <w:unhideWhenUsed/>
    <w:rsid w:val="006D2F58"/>
    <w:pPr>
      <w:spacing w:after="100" w:line="280" w:lineRule="atLeast"/>
    </w:pPr>
    <w:rPr>
      <w:rFonts w:ascii="Arial" w:eastAsiaTheme="minorHAnsi" w:hAnsi="Arial" w:cs="Arial"/>
      <w:snapToGrid/>
      <w:sz w:val="20"/>
      <w:szCs w:val="20"/>
      <w:lang w:eastAsia="en-US"/>
    </w:rPr>
  </w:style>
  <w:style w:type="paragraph" w:styleId="Verzeichnis2">
    <w:name w:val="toc 2"/>
    <w:basedOn w:val="Standard"/>
    <w:next w:val="Standard"/>
    <w:autoRedefine/>
    <w:uiPriority w:val="39"/>
    <w:unhideWhenUsed/>
    <w:rsid w:val="006D2F58"/>
    <w:pPr>
      <w:spacing w:after="100" w:line="280" w:lineRule="atLeast"/>
      <w:ind w:left="198"/>
    </w:pPr>
    <w:rPr>
      <w:rFonts w:ascii="Arial" w:eastAsiaTheme="minorHAnsi" w:hAnsi="Arial" w:cs="Arial"/>
      <w:snapToGrid/>
      <w:sz w:val="20"/>
      <w:szCs w:val="20"/>
      <w:lang w:eastAsia="en-US"/>
    </w:rPr>
  </w:style>
  <w:style w:type="paragraph" w:styleId="Unterschrift">
    <w:name w:val="Signature"/>
    <w:basedOn w:val="Standard"/>
    <w:link w:val="UnterschriftZchn"/>
    <w:uiPriority w:val="99"/>
    <w:unhideWhenUsed/>
    <w:rsid w:val="009767D1"/>
    <w:pPr>
      <w:spacing w:line="280" w:lineRule="atLeast"/>
      <w:jc w:val="center"/>
    </w:pPr>
    <w:rPr>
      <w:rFonts w:ascii="Arial" w:eastAsiaTheme="minorHAnsi" w:hAnsi="Arial" w:cs="Arial"/>
      <w:snapToGrid/>
      <w:sz w:val="16"/>
      <w:szCs w:val="20"/>
      <w:lang w:eastAsia="en-US"/>
    </w:rPr>
  </w:style>
  <w:style w:type="character" w:customStyle="1" w:styleId="UnterschriftZchn">
    <w:name w:val="Unterschrift Zchn"/>
    <w:basedOn w:val="Absatz-Standardschriftart"/>
    <w:link w:val="Unterschrift"/>
    <w:uiPriority w:val="99"/>
    <w:rsid w:val="009767D1"/>
    <w:rPr>
      <w:sz w:val="16"/>
    </w:rPr>
  </w:style>
  <w:style w:type="character" w:styleId="Seitenzahl">
    <w:name w:val="page number"/>
    <w:uiPriority w:val="99"/>
    <w:rsid w:val="00CF17D5"/>
    <w:rPr>
      <w:rFonts w:cs="Times New Roman"/>
    </w:rPr>
  </w:style>
  <w:style w:type="paragraph" w:styleId="Sprechblasentext">
    <w:name w:val="Balloon Text"/>
    <w:basedOn w:val="Standard"/>
    <w:link w:val="SprechblasentextZchn"/>
    <w:uiPriority w:val="99"/>
    <w:semiHidden/>
    <w:unhideWhenUsed/>
    <w:rsid w:val="007155D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55D0"/>
    <w:rPr>
      <w:rFonts w:ascii="Segoe UI" w:eastAsia="MS Mincho" w:hAnsi="Segoe UI" w:cs="Segoe UI"/>
      <w:snapToGrid w:val="0"/>
      <w:sz w:val="18"/>
      <w:szCs w:val="18"/>
      <w:lang w:eastAsia="de-DE"/>
    </w:rPr>
  </w:style>
  <w:style w:type="character" w:styleId="BesuchterLink">
    <w:name w:val="FollowedHyperlink"/>
    <w:basedOn w:val="Absatz-Standardschriftart"/>
    <w:uiPriority w:val="99"/>
    <w:semiHidden/>
    <w:unhideWhenUsed/>
    <w:rsid w:val="00CA5E2E"/>
    <w:rPr>
      <w:color w:val="954F72" w:themeColor="followedHyperlink"/>
      <w:u w:val="single"/>
    </w:rPr>
  </w:style>
  <w:style w:type="character" w:styleId="Kommentarzeichen">
    <w:name w:val="annotation reference"/>
    <w:basedOn w:val="Absatz-Standardschriftart"/>
    <w:uiPriority w:val="99"/>
    <w:semiHidden/>
    <w:unhideWhenUsed/>
    <w:rsid w:val="00CA5E2E"/>
    <w:rPr>
      <w:sz w:val="16"/>
      <w:szCs w:val="16"/>
    </w:rPr>
  </w:style>
  <w:style w:type="paragraph" w:styleId="Kommentartext">
    <w:name w:val="annotation text"/>
    <w:basedOn w:val="Standard"/>
    <w:link w:val="KommentartextZchn"/>
    <w:uiPriority w:val="99"/>
    <w:unhideWhenUsed/>
    <w:rsid w:val="00CA5E2E"/>
    <w:rPr>
      <w:sz w:val="20"/>
      <w:szCs w:val="20"/>
    </w:rPr>
  </w:style>
  <w:style w:type="character" w:customStyle="1" w:styleId="KommentartextZchn">
    <w:name w:val="Kommentartext Zchn"/>
    <w:basedOn w:val="Absatz-Standardschriftart"/>
    <w:link w:val="Kommentartext"/>
    <w:uiPriority w:val="99"/>
    <w:rsid w:val="00CA5E2E"/>
    <w:rPr>
      <w:rFonts w:ascii="Times New Roman" w:eastAsia="MS Mincho" w:hAnsi="Times New Roman" w:cs="Times New Roman"/>
      <w:snapToGrid w:val="0"/>
      <w:lang w:eastAsia="de-DE"/>
    </w:rPr>
  </w:style>
  <w:style w:type="paragraph" w:styleId="Kommentarthema">
    <w:name w:val="annotation subject"/>
    <w:basedOn w:val="Kommentartext"/>
    <w:next w:val="Kommentartext"/>
    <w:link w:val="KommentarthemaZchn"/>
    <w:uiPriority w:val="99"/>
    <w:semiHidden/>
    <w:unhideWhenUsed/>
    <w:rsid w:val="00CA5E2E"/>
    <w:rPr>
      <w:b/>
      <w:bCs/>
    </w:rPr>
  </w:style>
  <w:style w:type="character" w:customStyle="1" w:styleId="KommentarthemaZchn">
    <w:name w:val="Kommentarthema Zchn"/>
    <w:basedOn w:val="KommentartextZchn"/>
    <w:link w:val="Kommentarthema"/>
    <w:uiPriority w:val="99"/>
    <w:semiHidden/>
    <w:rsid w:val="00CA5E2E"/>
    <w:rPr>
      <w:rFonts w:ascii="Times New Roman" w:eastAsia="MS Mincho" w:hAnsi="Times New Roman" w:cs="Times New Roman"/>
      <w:b/>
      <w:bCs/>
      <w:snapToGrid w:val="0"/>
      <w:lang w:eastAsia="de-DE"/>
    </w:rPr>
  </w:style>
  <w:style w:type="character" w:customStyle="1" w:styleId="NichtaufgelsteErwhnung1">
    <w:name w:val="Nicht aufgelöste Erwähnung1"/>
    <w:basedOn w:val="Absatz-Standardschriftart"/>
    <w:uiPriority w:val="99"/>
    <w:semiHidden/>
    <w:unhideWhenUsed/>
    <w:rsid w:val="00885C56"/>
    <w:rPr>
      <w:color w:val="605E5C"/>
      <w:shd w:val="clear" w:color="auto" w:fill="E1DFDD"/>
    </w:rPr>
  </w:style>
  <w:style w:type="paragraph" w:styleId="berarbeitung">
    <w:name w:val="Revision"/>
    <w:hidden/>
    <w:uiPriority w:val="99"/>
    <w:semiHidden/>
    <w:rsid w:val="00BF3C68"/>
    <w:pPr>
      <w:spacing w:before="0" w:after="0" w:line="240" w:lineRule="auto"/>
    </w:pPr>
    <w:rPr>
      <w:rFonts w:ascii="Times New Roman" w:eastAsia="MS Mincho" w:hAnsi="Times New Roman" w:cs="Times New Roman"/>
      <w:snapToGrid w:val="0"/>
      <w:sz w:val="24"/>
      <w:szCs w:val="24"/>
      <w:lang w:eastAsia="de-DE"/>
    </w:rPr>
  </w:style>
  <w:style w:type="character" w:customStyle="1" w:styleId="NichtaufgelsteErwhnung2">
    <w:name w:val="Nicht aufgelöste Erwähnung2"/>
    <w:basedOn w:val="Absatz-Standardschriftart"/>
    <w:uiPriority w:val="99"/>
    <w:semiHidden/>
    <w:unhideWhenUsed/>
    <w:rsid w:val="00F64A57"/>
    <w:rPr>
      <w:color w:val="605E5C"/>
      <w:shd w:val="clear" w:color="auto" w:fill="E1DFDD"/>
    </w:rPr>
  </w:style>
  <w:style w:type="character" w:customStyle="1" w:styleId="NichtaufgelsteErwhnung3">
    <w:name w:val="Nicht aufgelöste Erwähnung3"/>
    <w:basedOn w:val="Absatz-Standardschriftart"/>
    <w:uiPriority w:val="99"/>
    <w:semiHidden/>
    <w:unhideWhenUsed/>
    <w:rsid w:val="00293DE6"/>
    <w:rPr>
      <w:color w:val="605E5C"/>
      <w:shd w:val="clear" w:color="auto" w:fill="E1DFDD"/>
    </w:rPr>
  </w:style>
  <w:style w:type="paragraph" w:styleId="Funotentext">
    <w:name w:val="footnote text"/>
    <w:basedOn w:val="Standard"/>
    <w:link w:val="FunotentextZchn"/>
    <w:uiPriority w:val="99"/>
    <w:semiHidden/>
    <w:unhideWhenUsed/>
    <w:rsid w:val="00BA6C07"/>
    <w:rPr>
      <w:sz w:val="20"/>
      <w:szCs w:val="20"/>
    </w:rPr>
  </w:style>
  <w:style w:type="character" w:customStyle="1" w:styleId="FunotentextZchn">
    <w:name w:val="Fußnotentext Zchn"/>
    <w:basedOn w:val="Absatz-Standardschriftart"/>
    <w:link w:val="Funotentext"/>
    <w:uiPriority w:val="99"/>
    <w:semiHidden/>
    <w:rsid w:val="00BA6C07"/>
    <w:rPr>
      <w:rFonts w:ascii="Times New Roman" w:eastAsia="MS Mincho" w:hAnsi="Times New Roman" w:cs="Times New Roman"/>
      <w:snapToGrid w:val="0"/>
      <w:lang w:eastAsia="de-DE"/>
    </w:rPr>
  </w:style>
  <w:style w:type="character" w:styleId="Funotenzeichen">
    <w:name w:val="footnote reference"/>
    <w:basedOn w:val="Absatz-Standardschriftart"/>
    <w:uiPriority w:val="99"/>
    <w:semiHidden/>
    <w:unhideWhenUsed/>
    <w:rsid w:val="00BA6C07"/>
    <w:rPr>
      <w:vertAlign w:val="superscript"/>
    </w:rPr>
  </w:style>
  <w:style w:type="character" w:customStyle="1" w:styleId="NichtaufgelsteErwhnung4">
    <w:name w:val="Nicht aufgelöste Erwähnung4"/>
    <w:basedOn w:val="Absatz-Standardschriftart"/>
    <w:uiPriority w:val="99"/>
    <w:semiHidden/>
    <w:unhideWhenUsed/>
    <w:rsid w:val="00687AC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A56AEA"/>
    <w:rPr>
      <w:color w:val="605E5C"/>
      <w:shd w:val="clear" w:color="auto" w:fill="E1DFDD"/>
    </w:rPr>
  </w:style>
  <w:style w:type="character" w:customStyle="1" w:styleId="NichtaufgelsteErwhnung6">
    <w:name w:val="Nicht aufgelöste Erwähnung6"/>
    <w:basedOn w:val="Absatz-Standardschriftart"/>
    <w:uiPriority w:val="99"/>
    <w:semiHidden/>
    <w:unhideWhenUsed/>
    <w:rsid w:val="00FA30DA"/>
    <w:rPr>
      <w:color w:val="605E5C"/>
      <w:shd w:val="clear" w:color="auto" w:fill="E1DFDD"/>
    </w:rPr>
  </w:style>
  <w:style w:type="paragraph" w:customStyle="1" w:styleId="berschrift">
    <w:name w:val="_Überschrift"/>
    <w:basedOn w:val="Standard"/>
    <w:rsid w:val="00AB7321"/>
    <w:rPr>
      <w:rFonts w:ascii="Arial" w:eastAsia="Times New Roman" w:hAnsi="Arial"/>
      <w:b/>
      <w:bCs/>
      <w:snapToGrid/>
      <w:szCs w:val="20"/>
    </w:rPr>
  </w:style>
  <w:style w:type="character" w:customStyle="1" w:styleId="NichtaufgelsteErwhnung7">
    <w:name w:val="Nicht aufgelöste Erwähnung7"/>
    <w:basedOn w:val="Absatz-Standardschriftart"/>
    <w:uiPriority w:val="99"/>
    <w:semiHidden/>
    <w:unhideWhenUsed/>
    <w:rsid w:val="00555FB9"/>
    <w:rPr>
      <w:color w:val="605E5C"/>
      <w:shd w:val="clear" w:color="auto" w:fill="E1DFDD"/>
    </w:rPr>
  </w:style>
  <w:style w:type="character" w:customStyle="1" w:styleId="hgkelc">
    <w:name w:val="hgkelc"/>
    <w:basedOn w:val="Absatz-Standardschriftart"/>
    <w:rsid w:val="00E84836"/>
  </w:style>
  <w:style w:type="character" w:styleId="NichtaufgelsteErwhnung">
    <w:name w:val="Unresolved Mention"/>
    <w:basedOn w:val="Absatz-Standardschriftart"/>
    <w:uiPriority w:val="99"/>
    <w:semiHidden/>
    <w:unhideWhenUsed/>
    <w:rsid w:val="00291615"/>
    <w:rPr>
      <w:color w:val="605E5C"/>
      <w:shd w:val="clear" w:color="auto" w:fill="E1DFDD"/>
    </w:rPr>
  </w:style>
  <w:style w:type="character" w:customStyle="1" w:styleId="js-dsl-glossary">
    <w:name w:val="js-dsl-glossary"/>
    <w:basedOn w:val="Absatz-Standardschriftart"/>
    <w:rsid w:val="007E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071">
      <w:bodyDiv w:val="1"/>
      <w:marLeft w:val="0"/>
      <w:marRight w:val="0"/>
      <w:marTop w:val="0"/>
      <w:marBottom w:val="0"/>
      <w:divBdr>
        <w:top w:val="none" w:sz="0" w:space="0" w:color="auto"/>
        <w:left w:val="none" w:sz="0" w:space="0" w:color="auto"/>
        <w:bottom w:val="none" w:sz="0" w:space="0" w:color="auto"/>
        <w:right w:val="none" w:sz="0" w:space="0" w:color="auto"/>
      </w:divBdr>
    </w:div>
    <w:div w:id="438598341">
      <w:bodyDiv w:val="1"/>
      <w:marLeft w:val="0"/>
      <w:marRight w:val="0"/>
      <w:marTop w:val="0"/>
      <w:marBottom w:val="0"/>
      <w:divBdr>
        <w:top w:val="none" w:sz="0" w:space="0" w:color="auto"/>
        <w:left w:val="none" w:sz="0" w:space="0" w:color="auto"/>
        <w:bottom w:val="none" w:sz="0" w:space="0" w:color="auto"/>
        <w:right w:val="none" w:sz="0" w:space="0" w:color="auto"/>
      </w:divBdr>
    </w:div>
    <w:div w:id="585579221">
      <w:bodyDiv w:val="1"/>
      <w:marLeft w:val="0"/>
      <w:marRight w:val="0"/>
      <w:marTop w:val="0"/>
      <w:marBottom w:val="0"/>
      <w:divBdr>
        <w:top w:val="none" w:sz="0" w:space="0" w:color="auto"/>
        <w:left w:val="none" w:sz="0" w:space="0" w:color="auto"/>
        <w:bottom w:val="none" w:sz="0" w:space="0" w:color="auto"/>
        <w:right w:val="none" w:sz="0" w:space="0" w:color="auto"/>
      </w:divBdr>
    </w:div>
    <w:div w:id="791097220">
      <w:bodyDiv w:val="1"/>
      <w:marLeft w:val="0"/>
      <w:marRight w:val="0"/>
      <w:marTop w:val="0"/>
      <w:marBottom w:val="0"/>
      <w:divBdr>
        <w:top w:val="none" w:sz="0" w:space="0" w:color="auto"/>
        <w:left w:val="none" w:sz="0" w:space="0" w:color="auto"/>
        <w:bottom w:val="none" w:sz="0" w:space="0" w:color="auto"/>
        <w:right w:val="none" w:sz="0" w:space="0" w:color="auto"/>
      </w:divBdr>
    </w:div>
    <w:div w:id="1452436247">
      <w:bodyDiv w:val="1"/>
      <w:marLeft w:val="0"/>
      <w:marRight w:val="0"/>
      <w:marTop w:val="0"/>
      <w:marBottom w:val="0"/>
      <w:divBdr>
        <w:top w:val="none" w:sz="0" w:space="0" w:color="auto"/>
        <w:left w:val="none" w:sz="0" w:space="0" w:color="auto"/>
        <w:bottom w:val="none" w:sz="0" w:space="0" w:color="auto"/>
        <w:right w:val="none" w:sz="0" w:space="0" w:color="auto"/>
      </w:divBdr>
    </w:div>
    <w:div w:id="1816945070">
      <w:bodyDiv w:val="1"/>
      <w:marLeft w:val="0"/>
      <w:marRight w:val="0"/>
      <w:marTop w:val="0"/>
      <w:marBottom w:val="0"/>
      <w:divBdr>
        <w:top w:val="none" w:sz="0" w:space="0" w:color="auto"/>
        <w:left w:val="none" w:sz="0" w:space="0" w:color="auto"/>
        <w:bottom w:val="none" w:sz="0" w:space="0" w:color="auto"/>
        <w:right w:val="none" w:sz="0" w:space="0" w:color="auto"/>
      </w:divBdr>
    </w:div>
    <w:div w:id="1829635480">
      <w:bodyDiv w:val="1"/>
      <w:marLeft w:val="0"/>
      <w:marRight w:val="0"/>
      <w:marTop w:val="0"/>
      <w:marBottom w:val="0"/>
      <w:divBdr>
        <w:top w:val="none" w:sz="0" w:space="0" w:color="auto"/>
        <w:left w:val="none" w:sz="0" w:space="0" w:color="auto"/>
        <w:bottom w:val="none" w:sz="0" w:space="0" w:color="auto"/>
        <w:right w:val="none" w:sz="0" w:space="0" w:color="auto"/>
      </w:divBdr>
    </w:div>
    <w:div w:id="1932350951">
      <w:bodyDiv w:val="1"/>
      <w:marLeft w:val="0"/>
      <w:marRight w:val="0"/>
      <w:marTop w:val="0"/>
      <w:marBottom w:val="0"/>
      <w:divBdr>
        <w:top w:val="none" w:sz="0" w:space="0" w:color="auto"/>
        <w:left w:val="none" w:sz="0" w:space="0" w:color="auto"/>
        <w:bottom w:val="none" w:sz="0" w:space="0" w:color="auto"/>
        <w:right w:val="none" w:sz="0" w:space="0" w:color="auto"/>
      </w:divBdr>
      <w:divsChild>
        <w:div w:id="342099100">
          <w:marLeft w:val="0"/>
          <w:marRight w:val="0"/>
          <w:marTop w:val="0"/>
          <w:marBottom w:val="0"/>
          <w:divBdr>
            <w:top w:val="none" w:sz="0" w:space="0" w:color="auto"/>
            <w:left w:val="none" w:sz="0" w:space="0" w:color="auto"/>
            <w:bottom w:val="none" w:sz="0" w:space="0" w:color="auto"/>
            <w:right w:val="none" w:sz="0" w:space="0" w:color="auto"/>
          </w:divBdr>
        </w:div>
        <w:div w:id="992686310">
          <w:marLeft w:val="0"/>
          <w:marRight w:val="0"/>
          <w:marTop w:val="0"/>
          <w:marBottom w:val="0"/>
          <w:divBdr>
            <w:top w:val="none" w:sz="0" w:space="0" w:color="auto"/>
            <w:left w:val="none" w:sz="0" w:space="0" w:color="auto"/>
            <w:bottom w:val="none" w:sz="0" w:space="0" w:color="auto"/>
            <w:right w:val="none" w:sz="0" w:space="0" w:color="auto"/>
          </w:divBdr>
        </w:div>
        <w:div w:id="1253011815">
          <w:marLeft w:val="0"/>
          <w:marRight w:val="0"/>
          <w:marTop w:val="0"/>
          <w:marBottom w:val="0"/>
          <w:divBdr>
            <w:top w:val="none" w:sz="0" w:space="0" w:color="auto"/>
            <w:left w:val="none" w:sz="0" w:space="0" w:color="auto"/>
            <w:bottom w:val="none" w:sz="0" w:space="0" w:color="auto"/>
            <w:right w:val="none" w:sz="0" w:space="0" w:color="auto"/>
          </w:divBdr>
        </w:div>
        <w:div w:id="1451239632">
          <w:marLeft w:val="0"/>
          <w:marRight w:val="0"/>
          <w:marTop w:val="0"/>
          <w:marBottom w:val="0"/>
          <w:divBdr>
            <w:top w:val="none" w:sz="0" w:space="0" w:color="auto"/>
            <w:left w:val="none" w:sz="0" w:space="0" w:color="auto"/>
            <w:bottom w:val="none" w:sz="0" w:space="0" w:color="auto"/>
            <w:right w:val="none" w:sz="0" w:space="0" w:color="auto"/>
          </w:divBdr>
        </w:div>
        <w:div w:id="152011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com/arbeitssicherhe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tuv.com/arbeitssicherhe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uv.com/pres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v.com/arbeitssicherheit" TargetMode="External"/><Relationship Id="rId5" Type="http://schemas.openxmlformats.org/officeDocument/2006/relationships/numbering" Target="numbering.xml"/><Relationship Id="rId15" Type="http://schemas.openxmlformats.org/officeDocument/2006/relationships/hyperlink" Target="mailto:contact@press.tuv.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v.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93fbe0a503f6fe155c1125dcd56c016c">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e4c4fa3c59086a12b418b91000a1de81"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d65f0a-1680-41f6-9490-65a303c396ed" xsi:nil="true"/>
    <lcf76f155ced4ddcb4097134ff3c332f xmlns="7ea45d36-fad2-43ae-9001-519f8d2cb53c">
      <Terms xmlns="http://schemas.microsoft.com/office/infopath/2007/PartnerControls"/>
    </lcf76f155ced4ddcb4097134ff3c332f>
    <Finalisierung xmlns="7ea45d36-fad2-43ae-9001-519f8d2cb53c">false</Finalisierung>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9D80A-5257-4B5E-BDB0-367C6E110A4F}">
  <ds:schemaRefs>
    <ds:schemaRef ds:uri="http://schemas.openxmlformats.org/officeDocument/2006/bibliography"/>
  </ds:schemaRefs>
</ds:datastoreItem>
</file>

<file path=customXml/itemProps2.xml><?xml version="1.0" encoding="utf-8"?>
<ds:datastoreItem xmlns:ds="http://schemas.openxmlformats.org/officeDocument/2006/customXml" ds:itemID="{91C9F5D5-BCD8-4680-8641-3D2D6AD82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542F9-0E29-4A27-9D8E-B666B44BD632}">
  <ds:schemaRefs>
    <ds:schemaRef ds:uri="http://schemas.microsoft.com/office/2006/metadata/properties"/>
    <ds:schemaRef ds:uri="http://schemas.microsoft.com/office/infopath/2007/PartnerControls"/>
    <ds:schemaRef ds:uri="4cd65f0a-1680-41f6-9490-65a303c396ed"/>
    <ds:schemaRef ds:uri="7ea45d36-fad2-43ae-9001-519f8d2cb53c"/>
  </ds:schemaRefs>
</ds:datastoreItem>
</file>

<file path=customXml/itemProps4.xml><?xml version="1.0" encoding="utf-8"?>
<ds:datastoreItem xmlns:ds="http://schemas.openxmlformats.org/officeDocument/2006/customXml" ds:itemID="{C5D60801-D068-4DCB-870A-C73AECA63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6357</Characters>
  <Application>Microsoft Office Word</Application>
  <DocSecurity>0</DocSecurity>
  <Lines>52</Lines>
  <Paragraphs>14</Paragraphs>
  <ScaleCrop>false</ScaleCrop>
  <Company>TUV</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Wolfram Stahl</dc:creator>
  <cp:keywords/>
  <dc:description/>
  <cp:lastModifiedBy>Raphaela Fremuth</cp:lastModifiedBy>
  <cp:revision>61</cp:revision>
  <cp:lastPrinted>2025-06-24T17:30:00Z</cp:lastPrinted>
  <dcterms:created xsi:type="dcterms:W3CDTF">2025-12-09T07:32:00Z</dcterms:created>
  <dcterms:modified xsi:type="dcterms:W3CDTF">2025-12-11T10:34:00Z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2022-10-24T15:28:42Z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3d81c2bd-39b0-4c60-9b7f-2d92e1f34f11</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ies>
</file>