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0F2E7" w14:textId="0156361A" w:rsidR="00C6773C" w:rsidRPr="00F80EB3" w:rsidRDefault="00F80EB3" w:rsidP="00D5228C">
      <w:pPr>
        <w:spacing w:after="0" w:line="360" w:lineRule="auto"/>
        <w:rPr>
          <w:rFonts w:ascii="Arial" w:hAnsi="Arial" w:cs="Arial"/>
          <w:b/>
          <w:sz w:val="20"/>
          <w:szCs w:val="20"/>
          <w:u w:val="single"/>
        </w:rPr>
      </w:pPr>
      <w:r w:rsidRPr="00F80EB3">
        <w:rPr>
          <w:rFonts w:ascii="Arial" w:eastAsia="Times New Roman" w:hAnsi="Arial" w:cs="Arial"/>
          <w:b/>
          <w:sz w:val="20"/>
          <w:szCs w:val="20"/>
          <w:u w:val="single"/>
          <w:lang w:eastAsia="de-DE"/>
        </w:rPr>
        <w:t xml:space="preserve">Zero </w:t>
      </w:r>
      <w:proofErr w:type="spellStart"/>
      <w:r w:rsidRPr="00F80EB3">
        <w:rPr>
          <w:rFonts w:ascii="Arial" w:eastAsia="Times New Roman" w:hAnsi="Arial" w:cs="Arial"/>
          <w:b/>
          <w:sz w:val="20"/>
          <w:szCs w:val="20"/>
          <w:u w:val="single"/>
          <w:lang w:eastAsia="de-DE"/>
        </w:rPr>
        <w:t>Discharge</w:t>
      </w:r>
      <w:proofErr w:type="spellEnd"/>
      <w:r w:rsidRPr="00F80EB3">
        <w:rPr>
          <w:rFonts w:ascii="Arial" w:eastAsia="Times New Roman" w:hAnsi="Arial" w:cs="Arial"/>
          <w:b/>
          <w:sz w:val="20"/>
          <w:szCs w:val="20"/>
          <w:u w:val="single"/>
          <w:lang w:eastAsia="de-DE"/>
        </w:rPr>
        <w:t xml:space="preserve"> </w:t>
      </w:r>
      <w:proofErr w:type="spellStart"/>
      <w:r w:rsidRPr="00F80EB3">
        <w:rPr>
          <w:rFonts w:ascii="Arial" w:eastAsia="Times New Roman" w:hAnsi="Arial" w:cs="Arial"/>
          <w:b/>
          <w:sz w:val="20"/>
          <w:szCs w:val="20"/>
          <w:u w:val="single"/>
          <w:lang w:eastAsia="de-DE"/>
        </w:rPr>
        <w:t>of</w:t>
      </w:r>
      <w:proofErr w:type="spellEnd"/>
      <w:r w:rsidRPr="00F80EB3">
        <w:rPr>
          <w:rFonts w:ascii="Arial" w:eastAsia="Times New Roman" w:hAnsi="Arial" w:cs="Arial"/>
          <w:b/>
          <w:sz w:val="20"/>
          <w:szCs w:val="20"/>
          <w:u w:val="single"/>
          <w:lang w:eastAsia="de-DE"/>
        </w:rPr>
        <w:t xml:space="preserve"> </w:t>
      </w:r>
      <w:proofErr w:type="spellStart"/>
      <w:r w:rsidRPr="00F80EB3">
        <w:rPr>
          <w:rFonts w:ascii="Arial" w:eastAsia="Times New Roman" w:hAnsi="Arial" w:cs="Arial"/>
          <w:b/>
          <w:sz w:val="20"/>
          <w:szCs w:val="20"/>
          <w:u w:val="single"/>
          <w:lang w:eastAsia="de-DE"/>
        </w:rPr>
        <w:t>Hazardous</w:t>
      </w:r>
      <w:proofErr w:type="spellEnd"/>
      <w:r w:rsidRPr="00F80EB3">
        <w:rPr>
          <w:rFonts w:ascii="Arial" w:eastAsia="Times New Roman" w:hAnsi="Arial" w:cs="Arial"/>
          <w:b/>
          <w:sz w:val="20"/>
          <w:szCs w:val="20"/>
          <w:u w:val="single"/>
          <w:lang w:eastAsia="de-DE"/>
        </w:rPr>
        <w:t xml:space="preserve"> Chemicals:</w:t>
      </w:r>
      <w:r w:rsidRPr="00F80EB3">
        <w:rPr>
          <w:rFonts w:ascii="Arial" w:hAnsi="Arial" w:cs="Arial"/>
          <w:b/>
          <w:sz w:val="20"/>
          <w:szCs w:val="20"/>
          <w:u w:val="single"/>
        </w:rPr>
        <w:t xml:space="preserve"> TÜV Rheinland als Labor für </w:t>
      </w:r>
      <w:r w:rsidR="004F42AA">
        <w:rPr>
          <w:rFonts w:ascii="Arial" w:hAnsi="Arial" w:cs="Arial"/>
          <w:b/>
          <w:sz w:val="20"/>
          <w:szCs w:val="20"/>
          <w:u w:val="single"/>
        </w:rPr>
        <w:t>Untersuchung</w:t>
      </w:r>
      <w:r w:rsidR="004F42AA" w:rsidRPr="00F80EB3">
        <w:rPr>
          <w:rFonts w:ascii="Arial" w:hAnsi="Arial" w:cs="Arial"/>
          <w:b/>
          <w:sz w:val="20"/>
          <w:szCs w:val="20"/>
          <w:u w:val="single"/>
        </w:rPr>
        <w:t xml:space="preserve"> </w:t>
      </w:r>
      <w:r w:rsidR="004F42AA">
        <w:rPr>
          <w:rFonts w:ascii="Arial" w:hAnsi="Arial" w:cs="Arial"/>
          <w:b/>
          <w:sz w:val="20"/>
          <w:szCs w:val="20"/>
          <w:u w:val="single"/>
        </w:rPr>
        <w:t xml:space="preserve">nach </w:t>
      </w:r>
      <w:r w:rsidR="00D46CE1">
        <w:rPr>
          <w:rFonts w:ascii="Arial" w:hAnsi="Arial" w:cs="Arial"/>
          <w:b/>
          <w:sz w:val="20"/>
          <w:szCs w:val="20"/>
          <w:u w:val="single"/>
        </w:rPr>
        <w:t>ZDHC MMCF</w:t>
      </w:r>
      <w:r w:rsidRPr="00F80EB3">
        <w:rPr>
          <w:rFonts w:ascii="Arial" w:hAnsi="Arial" w:cs="Arial"/>
          <w:b/>
          <w:sz w:val="20"/>
          <w:szCs w:val="20"/>
          <w:u w:val="single"/>
        </w:rPr>
        <w:t xml:space="preserve"> zugelassen</w:t>
      </w:r>
    </w:p>
    <w:p w14:paraId="3963FE0F" w14:textId="3B9FF7E7" w:rsidR="00D5228C" w:rsidRPr="00F80EB3" w:rsidRDefault="00F80EB3" w:rsidP="00D5228C">
      <w:pPr>
        <w:spacing w:after="0" w:line="360" w:lineRule="auto"/>
        <w:rPr>
          <w:rFonts w:ascii="Arial" w:hAnsi="Arial" w:cs="Arial"/>
          <w:sz w:val="20"/>
          <w:szCs w:val="20"/>
        </w:rPr>
      </w:pPr>
      <w:r>
        <w:rPr>
          <w:rFonts w:ascii="Arial" w:hAnsi="Arial" w:cs="Arial"/>
          <w:sz w:val="20"/>
          <w:szCs w:val="20"/>
        </w:rPr>
        <w:t xml:space="preserve">TÜV Rheinland </w:t>
      </w:r>
      <w:bookmarkStart w:id="0" w:name="_GoBack"/>
      <w:bookmarkEnd w:id="0"/>
      <w:r>
        <w:rPr>
          <w:rFonts w:ascii="Arial" w:hAnsi="Arial" w:cs="Arial"/>
          <w:sz w:val="20"/>
          <w:szCs w:val="20"/>
        </w:rPr>
        <w:t xml:space="preserve">erhält </w:t>
      </w:r>
      <w:r w:rsidR="00304BBF">
        <w:rPr>
          <w:rFonts w:ascii="Arial" w:hAnsi="Arial" w:cs="Arial"/>
          <w:sz w:val="20"/>
          <w:szCs w:val="20"/>
        </w:rPr>
        <w:t>An</w:t>
      </w:r>
      <w:r w:rsidR="007367D0">
        <w:rPr>
          <w:rFonts w:ascii="Arial" w:hAnsi="Arial" w:cs="Arial"/>
          <w:sz w:val="20"/>
          <w:szCs w:val="20"/>
        </w:rPr>
        <w:t xml:space="preserve">erkennung </w:t>
      </w:r>
      <w:r>
        <w:rPr>
          <w:rFonts w:ascii="Arial" w:hAnsi="Arial" w:cs="Arial"/>
          <w:sz w:val="20"/>
          <w:szCs w:val="20"/>
        </w:rPr>
        <w:t xml:space="preserve">für </w:t>
      </w:r>
      <w:r w:rsidRPr="00F80EB3">
        <w:rPr>
          <w:rFonts w:ascii="Arial" w:hAnsi="Arial" w:cs="Arial"/>
          <w:sz w:val="20"/>
          <w:szCs w:val="20"/>
        </w:rPr>
        <w:t xml:space="preserve">ZDHC MMCF Guidelines </w:t>
      </w:r>
      <w:r>
        <w:rPr>
          <w:rFonts w:ascii="Arial" w:hAnsi="Arial" w:cs="Arial"/>
          <w:sz w:val="20"/>
          <w:szCs w:val="20"/>
        </w:rPr>
        <w:t>Version</w:t>
      </w:r>
      <w:r w:rsidR="00022C3A">
        <w:rPr>
          <w:rFonts w:ascii="Arial" w:hAnsi="Arial" w:cs="Arial"/>
          <w:sz w:val="20"/>
          <w:szCs w:val="20"/>
        </w:rPr>
        <w:t xml:space="preserve"> 2.1</w:t>
      </w:r>
      <w:r w:rsidRPr="00F80EB3">
        <w:rPr>
          <w:rFonts w:ascii="Arial" w:hAnsi="Arial" w:cs="Arial"/>
          <w:sz w:val="20"/>
          <w:szCs w:val="20"/>
        </w:rPr>
        <w:t xml:space="preserve"> / </w:t>
      </w:r>
      <w:r>
        <w:rPr>
          <w:rFonts w:ascii="Arial" w:hAnsi="Arial" w:cs="Arial"/>
          <w:sz w:val="20"/>
          <w:szCs w:val="20"/>
        </w:rPr>
        <w:t xml:space="preserve">ZDHC-Mission: </w:t>
      </w:r>
      <w:r w:rsidRPr="00F80EB3">
        <w:rPr>
          <w:rFonts w:ascii="Arial" w:hAnsi="Arial" w:cs="Arial"/>
          <w:sz w:val="20"/>
          <w:szCs w:val="20"/>
        </w:rPr>
        <w:t>gefährliche St</w:t>
      </w:r>
      <w:r w:rsidR="00D46CE1">
        <w:rPr>
          <w:rFonts w:ascii="Arial" w:hAnsi="Arial" w:cs="Arial"/>
          <w:sz w:val="20"/>
          <w:szCs w:val="20"/>
        </w:rPr>
        <w:t xml:space="preserve">offe aus </w:t>
      </w:r>
      <w:r w:rsidRPr="00F80EB3">
        <w:rPr>
          <w:rFonts w:ascii="Arial" w:hAnsi="Arial" w:cs="Arial"/>
          <w:sz w:val="20"/>
          <w:szCs w:val="20"/>
        </w:rPr>
        <w:t>Wertschöpfungskette der Textil-, Bek</w:t>
      </w:r>
      <w:r w:rsidR="00D46CE1">
        <w:rPr>
          <w:rFonts w:ascii="Arial" w:hAnsi="Arial" w:cs="Arial"/>
          <w:sz w:val="20"/>
          <w:szCs w:val="20"/>
        </w:rPr>
        <w:t xml:space="preserve">leidungs- und Schuhindustrie </w:t>
      </w:r>
      <w:r>
        <w:rPr>
          <w:rFonts w:ascii="Arial" w:hAnsi="Arial" w:cs="Arial"/>
          <w:sz w:val="20"/>
          <w:szCs w:val="20"/>
        </w:rPr>
        <w:t xml:space="preserve">verbannen / </w:t>
      </w:r>
      <w:hyperlink r:id="rId8" w:history="1">
        <w:r w:rsidRPr="006A2790">
          <w:rPr>
            <w:rStyle w:val="Hyperlink"/>
            <w:rFonts w:ascii="Arial" w:hAnsi="Arial" w:cs="Arial"/>
            <w:sz w:val="20"/>
            <w:szCs w:val="20"/>
          </w:rPr>
          <w:t>www.tuv.com/detox</w:t>
        </w:r>
      </w:hyperlink>
      <w:r>
        <w:rPr>
          <w:rFonts w:ascii="Arial" w:hAnsi="Arial" w:cs="Arial"/>
          <w:sz w:val="20"/>
          <w:szCs w:val="20"/>
        </w:rPr>
        <w:t xml:space="preserve"> </w:t>
      </w:r>
    </w:p>
    <w:p w14:paraId="156C9B99" w14:textId="371FE68B" w:rsidR="007D0597" w:rsidRDefault="007D0597" w:rsidP="007D0597">
      <w:pPr>
        <w:spacing w:after="0" w:line="360" w:lineRule="auto"/>
        <w:rPr>
          <w:rFonts w:ascii="Arial" w:hAnsi="Arial" w:cs="Arial"/>
          <w:b/>
          <w:sz w:val="20"/>
          <w:szCs w:val="20"/>
        </w:rPr>
      </w:pPr>
    </w:p>
    <w:p w14:paraId="72C5BC00" w14:textId="020DBCD2" w:rsidR="00CA4ACE" w:rsidRDefault="00F80EB3" w:rsidP="00F80EB3">
      <w:pPr>
        <w:spacing w:after="0" w:line="360" w:lineRule="auto"/>
        <w:rPr>
          <w:rFonts w:ascii="Arial" w:hAnsi="Arial" w:cs="Arial"/>
          <w:sz w:val="20"/>
          <w:szCs w:val="20"/>
        </w:rPr>
      </w:pPr>
      <w:r w:rsidRPr="003778F1">
        <w:rPr>
          <w:rFonts w:ascii="Arial" w:hAnsi="Arial" w:cs="Arial"/>
          <w:b/>
          <w:sz w:val="20"/>
          <w:szCs w:val="20"/>
        </w:rPr>
        <w:t xml:space="preserve">Köln, </w:t>
      </w:r>
      <w:r w:rsidR="003778F1" w:rsidRPr="003778F1">
        <w:rPr>
          <w:rFonts w:ascii="Arial" w:hAnsi="Arial" w:cs="Arial"/>
          <w:b/>
          <w:sz w:val="20"/>
          <w:szCs w:val="20"/>
        </w:rPr>
        <w:t>22.</w:t>
      </w:r>
      <w:r w:rsidRPr="003778F1">
        <w:rPr>
          <w:rFonts w:ascii="Arial" w:hAnsi="Arial" w:cs="Arial"/>
          <w:b/>
          <w:sz w:val="20"/>
          <w:szCs w:val="20"/>
        </w:rPr>
        <w:t xml:space="preserve"> August 2023.</w:t>
      </w:r>
      <w:r w:rsidRPr="003778F1">
        <w:rPr>
          <w:rFonts w:ascii="Arial" w:hAnsi="Arial" w:cs="Arial"/>
          <w:sz w:val="20"/>
          <w:szCs w:val="20"/>
        </w:rPr>
        <w:t xml:space="preserve"> </w:t>
      </w:r>
      <w:r w:rsidR="00CA4ACE" w:rsidRPr="003778F1">
        <w:rPr>
          <w:rFonts w:ascii="Arial" w:hAnsi="Arial" w:cs="Arial"/>
          <w:sz w:val="20"/>
          <w:szCs w:val="20"/>
        </w:rPr>
        <w:t>TÜV Rheinland</w:t>
      </w:r>
      <w:r w:rsidR="00CA4ACE" w:rsidRPr="00F80EB3">
        <w:rPr>
          <w:rFonts w:ascii="Arial" w:hAnsi="Arial" w:cs="Arial"/>
          <w:sz w:val="20"/>
          <w:szCs w:val="20"/>
        </w:rPr>
        <w:t xml:space="preserve"> wurde als </w:t>
      </w:r>
      <w:r w:rsidR="00067B78">
        <w:rPr>
          <w:rFonts w:ascii="Arial" w:hAnsi="Arial" w:cs="Arial"/>
          <w:sz w:val="20"/>
          <w:szCs w:val="20"/>
        </w:rPr>
        <w:t>anerkanntes Labor</w:t>
      </w:r>
      <w:r w:rsidR="00CA4ACE" w:rsidRPr="00F80EB3">
        <w:rPr>
          <w:rFonts w:ascii="Arial" w:hAnsi="Arial" w:cs="Arial"/>
          <w:sz w:val="20"/>
          <w:szCs w:val="20"/>
        </w:rPr>
        <w:t xml:space="preserve"> im Rahmen der ZDHC MMCF-Leitlinien (Zero </w:t>
      </w:r>
      <w:proofErr w:type="spellStart"/>
      <w:r w:rsidR="00CA4ACE" w:rsidRPr="00F80EB3">
        <w:rPr>
          <w:rFonts w:ascii="Arial" w:hAnsi="Arial" w:cs="Arial"/>
          <w:sz w:val="20"/>
          <w:szCs w:val="20"/>
        </w:rPr>
        <w:t>Discharge</w:t>
      </w:r>
      <w:proofErr w:type="spellEnd"/>
      <w:r w:rsidR="00CA4ACE" w:rsidRPr="00F80EB3">
        <w:rPr>
          <w:rFonts w:ascii="Arial" w:hAnsi="Arial" w:cs="Arial"/>
          <w:sz w:val="20"/>
          <w:szCs w:val="20"/>
        </w:rPr>
        <w:t xml:space="preserve"> </w:t>
      </w:r>
      <w:proofErr w:type="spellStart"/>
      <w:r w:rsidR="00CA4ACE" w:rsidRPr="00F80EB3">
        <w:rPr>
          <w:rFonts w:ascii="Arial" w:hAnsi="Arial" w:cs="Arial"/>
          <w:sz w:val="20"/>
          <w:szCs w:val="20"/>
        </w:rPr>
        <w:t>of</w:t>
      </w:r>
      <w:proofErr w:type="spellEnd"/>
      <w:r w:rsidR="00CA4ACE" w:rsidRPr="00F80EB3">
        <w:rPr>
          <w:rFonts w:ascii="Arial" w:hAnsi="Arial" w:cs="Arial"/>
          <w:sz w:val="20"/>
          <w:szCs w:val="20"/>
        </w:rPr>
        <w:t xml:space="preserve"> </w:t>
      </w:r>
      <w:proofErr w:type="spellStart"/>
      <w:r w:rsidR="00CA4ACE" w:rsidRPr="00F80EB3">
        <w:rPr>
          <w:rFonts w:ascii="Arial" w:hAnsi="Arial" w:cs="Arial"/>
          <w:sz w:val="20"/>
          <w:szCs w:val="20"/>
        </w:rPr>
        <w:t>Hazardous</w:t>
      </w:r>
      <w:proofErr w:type="spellEnd"/>
      <w:r w:rsidR="00CA4ACE" w:rsidRPr="00F80EB3">
        <w:rPr>
          <w:rFonts w:ascii="Arial" w:hAnsi="Arial" w:cs="Arial"/>
          <w:sz w:val="20"/>
          <w:szCs w:val="20"/>
        </w:rPr>
        <w:t xml:space="preserve"> Ch</w:t>
      </w:r>
      <w:r w:rsidR="00D46CE1">
        <w:rPr>
          <w:rFonts w:ascii="Arial" w:hAnsi="Arial" w:cs="Arial"/>
          <w:sz w:val="20"/>
          <w:szCs w:val="20"/>
        </w:rPr>
        <w:t>emicals) Version 2.1 zugelassen</w:t>
      </w:r>
      <w:r w:rsidR="00CA4ACE" w:rsidRPr="00F80EB3">
        <w:rPr>
          <w:rFonts w:ascii="Arial" w:hAnsi="Arial" w:cs="Arial"/>
          <w:sz w:val="20"/>
          <w:szCs w:val="20"/>
        </w:rPr>
        <w:t>.</w:t>
      </w:r>
      <w:r w:rsidR="00CA4ACE">
        <w:rPr>
          <w:rFonts w:ascii="Arial" w:hAnsi="Arial" w:cs="Arial"/>
          <w:sz w:val="20"/>
          <w:szCs w:val="20"/>
        </w:rPr>
        <w:t xml:space="preserve"> </w:t>
      </w:r>
      <w:r w:rsidR="00374554">
        <w:rPr>
          <w:rFonts w:ascii="Arial" w:hAnsi="Arial" w:cs="Arial"/>
          <w:sz w:val="20"/>
          <w:szCs w:val="20"/>
        </w:rPr>
        <w:t xml:space="preserve">Zu den </w:t>
      </w:r>
      <w:r w:rsidR="009C3294">
        <w:rPr>
          <w:rFonts w:ascii="Arial" w:hAnsi="Arial" w:cs="Arial"/>
          <w:sz w:val="20"/>
          <w:szCs w:val="20"/>
        </w:rPr>
        <w:t>sogenannten</w:t>
      </w:r>
      <w:r w:rsidR="00CA4ACE">
        <w:rPr>
          <w:rFonts w:ascii="Arial" w:hAnsi="Arial" w:cs="Arial"/>
          <w:sz w:val="20"/>
          <w:szCs w:val="20"/>
        </w:rPr>
        <w:t xml:space="preserve"> Man-made</w:t>
      </w:r>
      <w:r w:rsidRPr="00F80EB3">
        <w:rPr>
          <w:rFonts w:ascii="Arial" w:hAnsi="Arial" w:cs="Arial"/>
          <w:sz w:val="20"/>
          <w:szCs w:val="20"/>
        </w:rPr>
        <w:t xml:space="preserve"> </w:t>
      </w:r>
      <w:proofErr w:type="spellStart"/>
      <w:r w:rsidRPr="00F80EB3">
        <w:rPr>
          <w:rFonts w:ascii="Arial" w:hAnsi="Arial" w:cs="Arial"/>
          <w:sz w:val="20"/>
          <w:szCs w:val="20"/>
        </w:rPr>
        <w:t>Cellulosefasern</w:t>
      </w:r>
      <w:proofErr w:type="spellEnd"/>
      <w:r w:rsidRPr="00F80EB3">
        <w:rPr>
          <w:rFonts w:ascii="Arial" w:hAnsi="Arial" w:cs="Arial"/>
          <w:sz w:val="20"/>
          <w:szCs w:val="20"/>
        </w:rPr>
        <w:t xml:space="preserve"> (MMCF) </w:t>
      </w:r>
      <w:r w:rsidR="008D0F47">
        <w:rPr>
          <w:rFonts w:ascii="Arial" w:hAnsi="Arial" w:cs="Arial"/>
          <w:sz w:val="20"/>
          <w:szCs w:val="20"/>
        </w:rPr>
        <w:t xml:space="preserve">zählen </w:t>
      </w:r>
      <w:r w:rsidRPr="00F80EB3">
        <w:rPr>
          <w:rFonts w:ascii="Arial" w:hAnsi="Arial" w:cs="Arial"/>
          <w:sz w:val="20"/>
          <w:szCs w:val="20"/>
        </w:rPr>
        <w:t xml:space="preserve">Viskosestapelfasern, </w:t>
      </w:r>
      <w:proofErr w:type="spellStart"/>
      <w:r w:rsidRPr="00F80EB3">
        <w:rPr>
          <w:rFonts w:ascii="Arial" w:hAnsi="Arial" w:cs="Arial"/>
          <w:sz w:val="20"/>
          <w:szCs w:val="20"/>
        </w:rPr>
        <w:t>Lyocell</w:t>
      </w:r>
      <w:proofErr w:type="spellEnd"/>
      <w:r w:rsidRPr="00F80EB3">
        <w:rPr>
          <w:rFonts w:ascii="Arial" w:hAnsi="Arial" w:cs="Arial"/>
          <w:sz w:val="20"/>
          <w:szCs w:val="20"/>
        </w:rPr>
        <w:t xml:space="preserve">, </w:t>
      </w:r>
      <w:proofErr w:type="spellStart"/>
      <w:r w:rsidRPr="00F80EB3">
        <w:rPr>
          <w:rFonts w:ascii="Arial" w:hAnsi="Arial" w:cs="Arial"/>
          <w:sz w:val="20"/>
          <w:szCs w:val="20"/>
        </w:rPr>
        <w:t>Viskosefilamentgarn</w:t>
      </w:r>
      <w:r w:rsidR="00F03986">
        <w:rPr>
          <w:rFonts w:ascii="Arial" w:hAnsi="Arial" w:cs="Arial"/>
          <w:sz w:val="20"/>
          <w:szCs w:val="20"/>
        </w:rPr>
        <w:t>e</w:t>
      </w:r>
      <w:proofErr w:type="spellEnd"/>
      <w:r w:rsidRPr="00F80EB3">
        <w:rPr>
          <w:rFonts w:ascii="Arial" w:hAnsi="Arial" w:cs="Arial"/>
          <w:sz w:val="20"/>
          <w:szCs w:val="20"/>
        </w:rPr>
        <w:t xml:space="preserve"> (VFY), </w:t>
      </w:r>
      <w:proofErr w:type="spellStart"/>
      <w:r w:rsidRPr="00F80EB3">
        <w:rPr>
          <w:rFonts w:ascii="Arial" w:hAnsi="Arial" w:cs="Arial"/>
          <w:sz w:val="20"/>
          <w:szCs w:val="20"/>
        </w:rPr>
        <w:t>Cupro</w:t>
      </w:r>
      <w:proofErr w:type="spellEnd"/>
      <w:r w:rsidR="0025262D">
        <w:rPr>
          <w:rFonts w:ascii="Arial" w:hAnsi="Arial" w:cs="Arial"/>
          <w:sz w:val="20"/>
          <w:szCs w:val="20"/>
        </w:rPr>
        <w:t xml:space="preserve"> (CUP</w:t>
      </w:r>
      <w:r w:rsidRPr="00F80EB3">
        <w:rPr>
          <w:rFonts w:ascii="Arial" w:hAnsi="Arial" w:cs="Arial"/>
          <w:sz w:val="20"/>
          <w:szCs w:val="20"/>
        </w:rPr>
        <w:t xml:space="preserve">) und </w:t>
      </w:r>
      <w:proofErr w:type="spellStart"/>
      <w:r w:rsidRPr="00F80EB3">
        <w:rPr>
          <w:rFonts w:ascii="Arial" w:hAnsi="Arial" w:cs="Arial"/>
          <w:sz w:val="20"/>
          <w:szCs w:val="20"/>
        </w:rPr>
        <w:t>Celluloseacetat</w:t>
      </w:r>
      <w:proofErr w:type="spellEnd"/>
      <w:r w:rsidRPr="00F80EB3">
        <w:rPr>
          <w:rFonts w:ascii="Arial" w:hAnsi="Arial" w:cs="Arial"/>
          <w:sz w:val="20"/>
          <w:szCs w:val="20"/>
        </w:rPr>
        <w:t xml:space="preserve"> (Acetat), die in der Textilherstellung eine wichtige Rolle spielen. </w:t>
      </w:r>
      <w:r w:rsidR="00CA4ACE">
        <w:rPr>
          <w:rFonts w:ascii="Arial" w:hAnsi="Arial" w:cs="Arial"/>
          <w:sz w:val="20"/>
          <w:szCs w:val="20"/>
        </w:rPr>
        <w:t xml:space="preserve">Die Herstellung dieser Fasern geht dabei nicht selten </w:t>
      </w:r>
      <w:r w:rsidRPr="00F80EB3">
        <w:rPr>
          <w:rFonts w:ascii="Arial" w:hAnsi="Arial" w:cs="Arial"/>
          <w:sz w:val="20"/>
          <w:szCs w:val="20"/>
        </w:rPr>
        <w:t xml:space="preserve">mit sozialen und ökologischen Herausforderungen </w:t>
      </w:r>
      <w:r w:rsidR="00CA4ACE">
        <w:rPr>
          <w:rFonts w:ascii="Arial" w:hAnsi="Arial" w:cs="Arial"/>
          <w:sz w:val="20"/>
          <w:szCs w:val="20"/>
        </w:rPr>
        <w:t>einher – zum Beispiel</w:t>
      </w:r>
      <w:r w:rsidRPr="00F80EB3">
        <w:rPr>
          <w:rFonts w:ascii="Arial" w:hAnsi="Arial" w:cs="Arial"/>
          <w:sz w:val="20"/>
          <w:szCs w:val="20"/>
        </w:rPr>
        <w:t xml:space="preserve"> </w:t>
      </w:r>
      <w:r w:rsidR="004C7D0F">
        <w:rPr>
          <w:rFonts w:ascii="Arial" w:hAnsi="Arial" w:cs="Arial"/>
          <w:sz w:val="20"/>
          <w:szCs w:val="20"/>
        </w:rPr>
        <w:t>bei der</w:t>
      </w:r>
      <w:r w:rsidRPr="00F80EB3">
        <w:rPr>
          <w:rFonts w:ascii="Arial" w:hAnsi="Arial" w:cs="Arial"/>
          <w:sz w:val="20"/>
          <w:szCs w:val="20"/>
        </w:rPr>
        <w:t xml:space="preserve"> Beschaffung </w:t>
      </w:r>
      <w:r w:rsidR="00617DE2">
        <w:rPr>
          <w:rFonts w:ascii="Arial" w:hAnsi="Arial" w:cs="Arial"/>
          <w:sz w:val="20"/>
          <w:szCs w:val="20"/>
        </w:rPr>
        <w:t>der</w:t>
      </w:r>
      <w:r w:rsidR="00617DE2" w:rsidRPr="00F80EB3">
        <w:rPr>
          <w:rFonts w:ascii="Arial" w:hAnsi="Arial" w:cs="Arial"/>
          <w:sz w:val="20"/>
          <w:szCs w:val="20"/>
        </w:rPr>
        <w:t xml:space="preserve"> </w:t>
      </w:r>
      <w:r w:rsidRPr="00F80EB3">
        <w:rPr>
          <w:rFonts w:ascii="Arial" w:hAnsi="Arial" w:cs="Arial"/>
          <w:sz w:val="20"/>
          <w:szCs w:val="20"/>
        </w:rPr>
        <w:t>Rohstoffe oder d</w:t>
      </w:r>
      <w:r w:rsidR="00617DE2">
        <w:rPr>
          <w:rFonts w:ascii="Arial" w:hAnsi="Arial" w:cs="Arial"/>
          <w:sz w:val="20"/>
          <w:szCs w:val="20"/>
        </w:rPr>
        <w:t>er</w:t>
      </w:r>
      <w:r w:rsidRPr="00F80EB3">
        <w:rPr>
          <w:rFonts w:ascii="Arial" w:hAnsi="Arial" w:cs="Arial"/>
          <w:sz w:val="20"/>
          <w:szCs w:val="20"/>
        </w:rPr>
        <w:t xml:space="preserve"> sichere</w:t>
      </w:r>
      <w:r w:rsidR="00617DE2">
        <w:rPr>
          <w:rFonts w:ascii="Arial" w:hAnsi="Arial" w:cs="Arial"/>
          <w:sz w:val="20"/>
          <w:szCs w:val="20"/>
        </w:rPr>
        <w:t>n</w:t>
      </w:r>
      <w:r w:rsidRPr="00F80EB3">
        <w:rPr>
          <w:rFonts w:ascii="Arial" w:hAnsi="Arial" w:cs="Arial"/>
          <w:sz w:val="20"/>
          <w:szCs w:val="20"/>
        </w:rPr>
        <w:t xml:space="preserve"> Verwendung von Chemikalien im Produkti</w:t>
      </w:r>
      <w:r w:rsidR="00CA4ACE">
        <w:rPr>
          <w:rFonts w:ascii="Arial" w:hAnsi="Arial" w:cs="Arial"/>
          <w:sz w:val="20"/>
          <w:szCs w:val="20"/>
        </w:rPr>
        <w:t xml:space="preserve">onsprozess. </w:t>
      </w:r>
    </w:p>
    <w:p w14:paraId="6BA98A16" w14:textId="62236CD8" w:rsidR="00022C3A" w:rsidRDefault="00022C3A" w:rsidP="00F80EB3">
      <w:pPr>
        <w:spacing w:after="0" w:line="360" w:lineRule="auto"/>
        <w:rPr>
          <w:rFonts w:ascii="Arial" w:hAnsi="Arial" w:cs="Arial"/>
          <w:sz w:val="20"/>
          <w:szCs w:val="20"/>
        </w:rPr>
      </w:pPr>
    </w:p>
    <w:p w14:paraId="156BF22B" w14:textId="5FD75ADF" w:rsidR="00022C3A" w:rsidRPr="00F80EB3" w:rsidRDefault="00022C3A" w:rsidP="00022C3A">
      <w:pPr>
        <w:spacing w:after="0" w:line="360" w:lineRule="auto"/>
        <w:rPr>
          <w:rFonts w:ascii="Arial" w:hAnsi="Arial" w:cs="Arial"/>
          <w:sz w:val="20"/>
          <w:szCs w:val="20"/>
        </w:rPr>
      </w:pPr>
      <w:r>
        <w:rPr>
          <w:rFonts w:ascii="Arial" w:hAnsi="Arial" w:cs="Arial"/>
          <w:sz w:val="20"/>
          <w:szCs w:val="20"/>
        </w:rPr>
        <w:t>Mit den jüngst veröffentlichten</w:t>
      </w:r>
      <w:r w:rsidRPr="00F80EB3">
        <w:rPr>
          <w:rFonts w:ascii="Arial" w:hAnsi="Arial" w:cs="Arial"/>
          <w:sz w:val="20"/>
          <w:szCs w:val="20"/>
        </w:rPr>
        <w:t xml:space="preserve"> ZDHC MMCF-Leitlinien 2.1</w:t>
      </w:r>
      <w:r>
        <w:rPr>
          <w:rFonts w:ascii="Arial" w:hAnsi="Arial" w:cs="Arial"/>
          <w:sz w:val="20"/>
          <w:szCs w:val="20"/>
        </w:rPr>
        <w:t xml:space="preserve"> wurden nun weitere Anforderungen </w:t>
      </w:r>
      <w:r w:rsidR="00D46CE1">
        <w:rPr>
          <w:rFonts w:ascii="Arial" w:hAnsi="Arial" w:cs="Arial"/>
          <w:sz w:val="20"/>
          <w:szCs w:val="20"/>
        </w:rPr>
        <w:t>definiert</w:t>
      </w:r>
      <w:r>
        <w:rPr>
          <w:rFonts w:ascii="Arial" w:hAnsi="Arial" w:cs="Arial"/>
          <w:sz w:val="20"/>
          <w:szCs w:val="20"/>
        </w:rPr>
        <w:t xml:space="preserve">: So </w:t>
      </w:r>
      <w:r w:rsidRPr="00F80EB3">
        <w:rPr>
          <w:rFonts w:ascii="Arial" w:hAnsi="Arial" w:cs="Arial"/>
          <w:sz w:val="20"/>
          <w:szCs w:val="20"/>
        </w:rPr>
        <w:t>ist die Vermeidung von gefährlichen Abwässern und Schlämmen eine</w:t>
      </w:r>
      <w:r w:rsidR="00D46CE1">
        <w:rPr>
          <w:rFonts w:ascii="Arial" w:hAnsi="Arial" w:cs="Arial"/>
          <w:sz w:val="20"/>
          <w:szCs w:val="20"/>
        </w:rPr>
        <w:t xml:space="preserve"> weitere</w:t>
      </w:r>
      <w:r w:rsidRPr="00F80EB3">
        <w:rPr>
          <w:rFonts w:ascii="Arial" w:hAnsi="Arial" w:cs="Arial"/>
          <w:sz w:val="20"/>
          <w:szCs w:val="20"/>
        </w:rPr>
        <w:t xml:space="preserve"> entscheidende Voraussetzung für </w:t>
      </w:r>
      <w:r>
        <w:rPr>
          <w:rFonts w:ascii="Arial" w:hAnsi="Arial" w:cs="Arial"/>
          <w:sz w:val="20"/>
          <w:szCs w:val="20"/>
        </w:rPr>
        <w:t>eine schadstofffreie Produktion. Unternehmen</w:t>
      </w:r>
      <w:r w:rsidR="00D46CE1">
        <w:rPr>
          <w:rFonts w:ascii="Arial" w:hAnsi="Arial" w:cs="Arial"/>
          <w:sz w:val="20"/>
          <w:szCs w:val="20"/>
        </w:rPr>
        <w:t xml:space="preserve">, die als MMCF-Herstellungsbetrieb gelten wollen, müssen demnach ab dem Prüfzyklus </w:t>
      </w:r>
      <w:r w:rsidR="00D46CE1" w:rsidRPr="00F80EB3">
        <w:rPr>
          <w:rFonts w:ascii="Arial" w:hAnsi="Arial" w:cs="Arial"/>
          <w:sz w:val="20"/>
          <w:szCs w:val="20"/>
        </w:rPr>
        <w:t xml:space="preserve">Oktober 2023 </w:t>
      </w:r>
      <w:r w:rsidRPr="00F80EB3">
        <w:rPr>
          <w:rFonts w:ascii="Arial" w:hAnsi="Arial" w:cs="Arial"/>
          <w:sz w:val="20"/>
          <w:szCs w:val="20"/>
        </w:rPr>
        <w:t>die Anforderungen der MMCF-Ab</w:t>
      </w:r>
      <w:r>
        <w:rPr>
          <w:rFonts w:ascii="Arial" w:hAnsi="Arial" w:cs="Arial"/>
          <w:sz w:val="20"/>
          <w:szCs w:val="20"/>
        </w:rPr>
        <w:t>wasserrichtlinien V2.1 umsetzen</w:t>
      </w:r>
      <w:r w:rsidR="00D46CE1">
        <w:rPr>
          <w:rFonts w:ascii="Arial" w:hAnsi="Arial" w:cs="Arial"/>
          <w:sz w:val="20"/>
          <w:szCs w:val="20"/>
        </w:rPr>
        <w:t>.</w:t>
      </w:r>
    </w:p>
    <w:p w14:paraId="7C5E69F8" w14:textId="77777777" w:rsidR="00022C3A" w:rsidRDefault="00022C3A" w:rsidP="00022C3A">
      <w:pPr>
        <w:spacing w:after="0" w:line="360" w:lineRule="auto"/>
        <w:rPr>
          <w:rFonts w:ascii="Arial" w:hAnsi="Arial" w:cs="Arial"/>
          <w:sz w:val="20"/>
          <w:szCs w:val="20"/>
        </w:rPr>
      </w:pPr>
    </w:p>
    <w:p w14:paraId="3FA22D79" w14:textId="2B9FCB14" w:rsidR="00CA4ACE" w:rsidRDefault="001C099A" w:rsidP="00CA4ACE">
      <w:pPr>
        <w:spacing w:after="0" w:line="360" w:lineRule="auto"/>
        <w:rPr>
          <w:rFonts w:ascii="Arial" w:hAnsi="Arial" w:cs="Arial"/>
          <w:sz w:val="20"/>
          <w:szCs w:val="20"/>
        </w:rPr>
      </w:pPr>
      <w:r>
        <w:rPr>
          <w:rFonts w:ascii="Arial" w:hAnsi="Arial" w:cs="Arial"/>
          <w:sz w:val="20"/>
          <w:szCs w:val="20"/>
        </w:rPr>
        <w:t>Das ZDHC Roadmap-</w:t>
      </w:r>
      <w:proofErr w:type="spellStart"/>
      <w:r>
        <w:rPr>
          <w:rFonts w:ascii="Arial" w:hAnsi="Arial" w:cs="Arial"/>
          <w:sz w:val="20"/>
          <w:szCs w:val="20"/>
        </w:rPr>
        <w:t>to</w:t>
      </w:r>
      <w:proofErr w:type="spellEnd"/>
      <w:r>
        <w:rPr>
          <w:rFonts w:ascii="Arial" w:hAnsi="Arial" w:cs="Arial"/>
          <w:sz w:val="20"/>
          <w:szCs w:val="20"/>
        </w:rPr>
        <w:t>-Zero-</w:t>
      </w:r>
      <w:r w:rsidR="00CA4ACE" w:rsidRPr="00F80EB3">
        <w:rPr>
          <w:rFonts w:ascii="Arial" w:hAnsi="Arial" w:cs="Arial"/>
          <w:sz w:val="20"/>
          <w:szCs w:val="20"/>
        </w:rPr>
        <w:t xml:space="preserve">Programm (ZDHC) ist ein Zusammenschluss von Marken, Partnern aus der Wertschöpfungskette und assoziierten Unternehmen, die sich verpflichtet haben, gefährliche Stoffe aus der Wertschöpfungskette der Textil-, Bekleidungs- und Schuhindustrie zu eliminieren. </w:t>
      </w:r>
    </w:p>
    <w:p w14:paraId="757ADD76" w14:textId="72CC9B98" w:rsidR="00CA4ACE" w:rsidRDefault="00CA4ACE" w:rsidP="00CA4ACE">
      <w:pPr>
        <w:spacing w:after="0" w:line="360" w:lineRule="auto"/>
        <w:rPr>
          <w:rFonts w:ascii="Arial" w:hAnsi="Arial" w:cs="Arial"/>
          <w:sz w:val="20"/>
          <w:szCs w:val="20"/>
        </w:rPr>
      </w:pPr>
    </w:p>
    <w:p w14:paraId="1B6D8DFC" w14:textId="6CCF92C7" w:rsidR="00D46CE1" w:rsidRDefault="00D46CE1" w:rsidP="00D46CE1">
      <w:pPr>
        <w:spacing w:after="0" w:line="360" w:lineRule="auto"/>
        <w:rPr>
          <w:rFonts w:ascii="Arial" w:hAnsi="Arial" w:cs="Arial"/>
          <w:sz w:val="20"/>
          <w:szCs w:val="20"/>
        </w:rPr>
      </w:pPr>
      <w:r w:rsidRPr="00F80EB3">
        <w:rPr>
          <w:rFonts w:ascii="Arial" w:hAnsi="Arial" w:cs="Arial"/>
          <w:sz w:val="20"/>
          <w:szCs w:val="20"/>
        </w:rPr>
        <w:t xml:space="preserve">Die Qualifizierung von TÜV Rheinland als </w:t>
      </w:r>
      <w:r w:rsidR="00AD008C">
        <w:rPr>
          <w:rFonts w:ascii="Arial" w:hAnsi="Arial" w:cs="Arial"/>
          <w:sz w:val="20"/>
          <w:szCs w:val="20"/>
        </w:rPr>
        <w:t xml:space="preserve">ein durch die </w:t>
      </w:r>
      <w:r w:rsidRPr="00F80EB3">
        <w:rPr>
          <w:rFonts w:ascii="Arial" w:hAnsi="Arial" w:cs="Arial"/>
          <w:sz w:val="20"/>
          <w:szCs w:val="20"/>
        </w:rPr>
        <w:t>ZDHC zugelassenes Labor für Abwasser und Klärschlamm ist Teil der laufenden Be</w:t>
      </w:r>
      <w:r>
        <w:rPr>
          <w:rFonts w:ascii="Arial" w:hAnsi="Arial" w:cs="Arial"/>
          <w:sz w:val="20"/>
          <w:szCs w:val="20"/>
        </w:rPr>
        <w:t>strebungen</w:t>
      </w:r>
      <w:r w:rsidRPr="00F80EB3">
        <w:rPr>
          <w:rFonts w:ascii="Arial" w:hAnsi="Arial" w:cs="Arial"/>
          <w:sz w:val="20"/>
          <w:szCs w:val="20"/>
        </w:rPr>
        <w:t xml:space="preserve"> des Unternehmens, nachhaltige Praktiken in allen Branchen zu fördern. Als führender Anbieter von Prüf-, Inspektions- und Zertifizierungsdienstleistungen setzt sich TÜV Rheinland dafür ein, Marken und Produktionsstätten dabei zu unterstützen, den ökologischen Fußabdruck der Textilindustrie zu reduzieren.</w:t>
      </w:r>
    </w:p>
    <w:p w14:paraId="2E7A0DBB" w14:textId="77777777" w:rsidR="00D46CE1" w:rsidRDefault="00D46CE1" w:rsidP="00CA4ACE">
      <w:pPr>
        <w:spacing w:after="0" w:line="360" w:lineRule="auto"/>
        <w:rPr>
          <w:rFonts w:ascii="Arial" w:hAnsi="Arial" w:cs="Arial"/>
          <w:sz w:val="20"/>
          <w:szCs w:val="20"/>
        </w:rPr>
      </w:pPr>
    </w:p>
    <w:p w14:paraId="598D53C0" w14:textId="1D5AA9A2" w:rsidR="00CA4ACE" w:rsidRDefault="00CA4ACE" w:rsidP="00CA4ACE">
      <w:pPr>
        <w:spacing w:after="0" w:line="360" w:lineRule="auto"/>
        <w:rPr>
          <w:rFonts w:ascii="Arial" w:hAnsi="Arial" w:cs="Arial"/>
          <w:sz w:val="20"/>
          <w:szCs w:val="20"/>
        </w:rPr>
      </w:pPr>
    </w:p>
    <w:p w14:paraId="51D877D1" w14:textId="77777777" w:rsidR="00CA4ACE" w:rsidRDefault="00CA4ACE" w:rsidP="00CA4ACE">
      <w:pPr>
        <w:spacing w:after="0" w:line="360" w:lineRule="auto"/>
        <w:rPr>
          <w:rFonts w:ascii="Arial" w:hAnsi="Arial" w:cs="Arial"/>
          <w:sz w:val="20"/>
          <w:szCs w:val="20"/>
        </w:rPr>
      </w:pPr>
    </w:p>
    <w:p w14:paraId="3664E078" w14:textId="77777777" w:rsidR="00CA4ACE" w:rsidRDefault="00CA4ACE" w:rsidP="00F80EB3">
      <w:pPr>
        <w:spacing w:after="0" w:line="360" w:lineRule="auto"/>
        <w:rPr>
          <w:rFonts w:ascii="Arial" w:hAnsi="Arial" w:cs="Arial"/>
          <w:sz w:val="20"/>
          <w:szCs w:val="20"/>
        </w:rPr>
      </w:pP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lastRenderedPageBreak/>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0"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1"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2" w:history="1">
        <w:r w:rsidRPr="00713E20">
          <w:rPr>
            <w:rStyle w:val="Hyperlink"/>
            <w:rFonts w:ascii="Arial" w:hAnsi="Arial" w:cs="Arial"/>
            <w:sz w:val="20"/>
            <w:szCs w:val="20"/>
          </w:rPr>
          <w:t>www.twitter.com/tuvcom_presse</w:t>
        </w:r>
      </w:hyperlink>
    </w:p>
    <w:sectPr w:rsidR="003C722D" w:rsidRPr="00713E20" w:rsidSect="003C722D">
      <w:headerReference w:type="default" r:id="rId13"/>
      <w:pgSz w:w="11906" w:h="16838" w:code="9"/>
      <w:pgMar w:top="2835" w:right="3117"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4ACE" w16cex:dateUtc="2023-08-23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E0B65" w16cid:durableId="28904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67216" w14:textId="77777777" w:rsidR="00542276" w:rsidRDefault="00542276" w:rsidP="00D72123">
      <w:pPr>
        <w:spacing w:after="0" w:line="240" w:lineRule="auto"/>
      </w:pPr>
      <w:r>
        <w:separator/>
      </w:r>
    </w:p>
  </w:endnote>
  <w:endnote w:type="continuationSeparator" w:id="0">
    <w:p w14:paraId="194754D7" w14:textId="77777777" w:rsidR="00542276" w:rsidRDefault="00542276"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ED89" w14:textId="77777777" w:rsidR="00542276" w:rsidRDefault="00542276" w:rsidP="00D72123">
      <w:pPr>
        <w:spacing w:after="0" w:line="240" w:lineRule="auto"/>
      </w:pPr>
      <w:r>
        <w:separator/>
      </w:r>
    </w:p>
  </w:footnote>
  <w:footnote w:type="continuationSeparator" w:id="0">
    <w:p w14:paraId="79086216" w14:textId="77777777" w:rsidR="00542276" w:rsidRDefault="00542276"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2C3A"/>
    <w:rsid w:val="00054D0A"/>
    <w:rsid w:val="00061BAD"/>
    <w:rsid w:val="00064B9D"/>
    <w:rsid w:val="0006533A"/>
    <w:rsid w:val="00067B78"/>
    <w:rsid w:val="000A4B26"/>
    <w:rsid w:val="000E1C4C"/>
    <w:rsid w:val="000F2434"/>
    <w:rsid w:val="001073FA"/>
    <w:rsid w:val="00124089"/>
    <w:rsid w:val="00150E4E"/>
    <w:rsid w:val="001644D0"/>
    <w:rsid w:val="00181C2F"/>
    <w:rsid w:val="001C099A"/>
    <w:rsid w:val="001D18D1"/>
    <w:rsid w:val="001E4007"/>
    <w:rsid w:val="00201861"/>
    <w:rsid w:val="002207B1"/>
    <w:rsid w:val="00233554"/>
    <w:rsid w:val="0025262D"/>
    <w:rsid w:val="0025449E"/>
    <w:rsid w:val="00264F71"/>
    <w:rsid w:val="002977DD"/>
    <w:rsid w:val="002B4D4D"/>
    <w:rsid w:val="002D64D8"/>
    <w:rsid w:val="002D665E"/>
    <w:rsid w:val="00304BBF"/>
    <w:rsid w:val="003222D6"/>
    <w:rsid w:val="00330B36"/>
    <w:rsid w:val="00356470"/>
    <w:rsid w:val="0035674C"/>
    <w:rsid w:val="00374554"/>
    <w:rsid w:val="003778F1"/>
    <w:rsid w:val="003C722D"/>
    <w:rsid w:val="003E70CB"/>
    <w:rsid w:val="00431F6C"/>
    <w:rsid w:val="004869D2"/>
    <w:rsid w:val="004C7D0F"/>
    <w:rsid w:val="004E0AFA"/>
    <w:rsid w:val="004F42AA"/>
    <w:rsid w:val="00500879"/>
    <w:rsid w:val="005023C9"/>
    <w:rsid w:val="00542276"/>
    <w:rsid w:val="0058780D"/>
    <w:rsid w:val="005B2628"/>
    <w:rsid w:val="005C2271"/>
    <w:rsid w:val="005C39AF"/>
    <w:rsid w:val="005C4A8F"/>
    <w:rsid w:val="005E2177"/>
    <w:rsid w:val="00617DE2"/>
    <w:rsid w:val="00623A9C"/>
    <w:rsid w:val="00624234"/>
    <w:rsid w:val="00637FFE"/>
    <w:rsid w:val="006537E3"/>
    <w:rsid w:val="006A4796"/>
    <w:rsid w:val="00707004"/>
    <w:rsid w:val="00713E20"/>
    <w:rsid w:val="0071494C"/>
    <w:rsid w:val="007367D0"/>
    <w:rsid w:val="0075393E"/>
    <w:rsid w:val="00754CEE"/>
    <w:rsid w:val="007D0597"/>
    <w:rsid w:val="0085176A"/>
    <w:rsid w:val="00870E2A"/>
    <w:rsid w:val="008B2C5A"/>
    <w:rsid w:val="008C4EEA"/>
    <w:rsid w:val="008D0F47"/>
    <w:rsid w:val="008D7592"/>
    <w:rsid w:val="008E1EEC"/>
    <w:rsid w:val="008E29CA"/>
    <w:rsid w:val="008E3E1F"/>
    <w:rsid w:val="00910393"/>
    <w:rsid w:val="00914B2B"/>
    <w:rsid w:val="00965509"/>
    <w:rsid w:val="00972400"/>
    <w:rsid w:val="009C3294"/>
    <w:rsid w:val="009D404E"/>
    <w:rsid w:val="009F1131"/>
    <w:rsid w:val="00A836B2"/>
    <w:rsid w:val="00A84790"/>
    <w:rsid w:val="00A96D76"/>
    <w:rsid w:val="00AB5977"/>
    <w:rsid w:val="00AC0CA7"/>
    <w:rsid w:val="00AD008C"/>
    <w:rsid w:val="00B14C97"/>
    <w:rsid w:val="00B45F80"/>
    <w:rsid w:val="00B7224A"/>
    <w:rsid w:val="00B73198"/>
    <w:rsid w:val="00BB1D8B"/>
    <w:rsid w:val="00C159DC"/>
    <w:rsid w:val="00C23770"/>
    <w:rsid w:val="00C45E98"/>
    <w:rsid w:val="00C56CF8"/>
    <w:rsid w:val="00C6773C"/>
    <w:rsid w:val="00C81B8A"/>
    <w:rsid w:val="00C941AB"/>
    <w:rsid w:val="00CA4ACE"/>
    <w:rsid w:val="00CB2873"/>
    <w:rsid w:val="00CC1B18"/>
    <w:rsid w:val="00D46CE1"/>
    <w:rsid w:val="00D5228C"/>
    <w:rsid w:val="00D60257"/>
    <w:rsid w:val="00D72123"/>
    <w:rsid w:val="00D76496"/>
    <w:rsid w:val="00DA3D25"/>
    <w:rsid w:val="00E45661"/>
    <w:rsid w:val="00E65A37"/>
    <w:rsid w:val="00E73281"/>
    <w:rsid w:val="00EA487A"/>
    <w:rsid w:val="00EC10CC"/>
    <w:rsid w:val="00EE100B"/>
    <w:rsid w:val="00F03986"/>
    <w:rsid w:val="00F17684"/>
    <w:rsid w:val="00F64495"/>
    <w:rsid w:val="00F80EB3"/>
    <w:rsid w:val="00F90D2F"/>
    <w:rsid w:val="00FA63AB"/>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CC1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deto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6F90-3674-4EF7-9144-00A352AD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3</cp:revision>
  <cp:lastPrinted>2017-12-06T08:02:00Z</cp:lastPrinted>
  <dcterms:created xsi:type="dcterms:W3CDTF">2023-08-23T08:26:00Z</dcterms:created>
  <dcterms:modified xsi:type="dcterms:W3CDTF">2023-08-23T08:38:00Z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