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2D711" w14:textId="77777777" w:rsidR="00D5228C" w:rsidRPr="00027B9C" w:rsidRDefault="00027B9C" w:rsidP="001E79C8">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 xml:space="preserve">TÜV Rheinland kooperiert mit Ecclesia </w:t>
      </w:r>
      <w:proofErr w:type="spellStart"/>
      <w:r>
        <w:rPr>
          <w:rFonts w:eastAsia="Times New Roman" w:cs="Arial"/>
          <w:sz w:val="20"/>
          <w:szCs w:val="20"/>
          <w:u w:val="single"/>
          <w:lang w:eastAsia="de-DE"/>
        </w:rPr>
        <w:t>Credit</w:t>
      </w:r>
      <w:proofErr w:type="spellEnd"/>
    </w:p>
    <w:p w14:paraId="14919912" w14:textId="15F34985" w:rsidR="00C6773C" w:rsidRPr="00027B9C" w:rsidRDefault="00027B9C" w:rsidP="001E79C8">
      <w:pPr>
        <w:spacing w:after="0" w:line="360" w:lineRule="auto"/>
        <w:rPr>
          <w:rFonts w:ascii="Arial" w:hAnsi="Arial" w:cs="Arial"/>
          <w:sz w:val="20"/>
          <w:szCs w:val="20"/>
        </w:rPr>
      </w:pPr>
      <w:r>
        <w:rPr>
          <w:rFonts w:ascii="Arial" w:eastAsia="Times New Roman" w:hAnsi="Arial" w:cs="Arial"/>
          <w:sz w:val="20"/>
          <w:szCs w:val="20"/>
          <w:lang w:eastAsia="de-DE"/>
        </w:rPr>
        <w:t xml:space="preserve">Auditierung und Zertifizierung </w:t>
      </w:r>
      <w:r w:rsidR="00D8390A">
        <w:rPr>
          <w:rFonts w:ascii="Arial" w:eastAsia="Times New Roman" w:hAnsi="Arial" w:cs="Arial"/>
          <w:sz w:val="20"/>
          <w:szCs w:val="20"/>
          <w:lang w:eastAsia="de-DE"/>
        </w:rPr>
        <w:t>des</w:t>
      </w:r>
      <w:r>
        <w:rPr>
          <w:rFonts w:ascii="Arial" w:eastAsia="Times New Roman" w:hAnsi="Arial" w:cs="Arial"/>
          <w:sz w:val="20"/>
          <w:szCs w:val="20"/>
          <w:lang w:eastAsia="de-DE"/>
        </w:rPr>
        <w:t xml:space="preserve"> </w:t>
      </w:r>
      <w:r w:rsidR="00906D11">
        <w:rPr>
          <w:rFonts w:ascii="Arial" w:hAnsi="Arial" w:cs="Arial"/>
          <w:sz w:val="20"/>
          <w:szCs w:val="20"/>
        </w:rPr>
        <w:t xml:space="preserve">Debitoren- und Forderungsmanagements </w:t>
      </w:r>
      <w:r w:rsidR="00D8390A">
        <w:rPr>
          <w:rFonts w:ascii="Arial" w:eastAsia="Times New Roman" w:hAnsi="Arial" w:cs="Arial"/>
          <w:sz w:val="20"/>
          <w:szCs w:val="20"/>
          <w:lang w:eastAsia="de-DE"/>
        </w:rPr>
        <w:t xml:space="preserve">von </w:t>
      </w:r>
      <w:r w:rsidRPr="00BD4856">
        <w:rPr>
          <w:rFonts w:ascii="Arial" w:eastAsia="Times New Roman" w:hAnsi="Arial" w:cs="Arial"/>
          <w:sz w:val="20"/>
          <w:szCs w:val="20"/>
          <w:lang w:eastAsia="de-DE"/>
        </w:rPr>
        <w:t xml:space="preserve">Unternehmen / </w:t>
      </w:r>
      <w:r w:rsidRPr="00BD4856">
        <w:rPr>
          <w:rFonts w:ascii="Arial" w:hAnsi="Arial" w:cs="Arial"/>
          <w:sz w:val="20"/>
          <w:szCs w:val="20"/>
        </w:rPr>
        <w:t>Liquidität</w:t>
      </w:r>
      <w:r w:rsidR="009820C8" w:rsidRPr="00BD4856">
        <w:rPr>
          <w:rFonts w:ascii="Arial" w:hAnsi="Arial" w:cs="Arial"/>
          <w:sz w:val="20"/>
          <w:szCs w:val="20"/>
        </w:rPr>
        <w:t xml:space="preserve"> </w:t>
      </w:r>
      <w:r w:rsidRPr="00BD4856">
        <w:rPr>
          <w:rFonts w:ascii="Arial" w:hAnsi="Arial" w:cs="Arial"/>
          <w:sz w:val="20"/>
          <w:szCs w:val="20"/>
        </w:rPr>
        <w:t>und Forderungsausf</w:t>
      </w:r>
      <w:r w:rsidR="002478D4" w:rsidRPr="00BD4856">
        <w:rPr>
          <w:rFonts w:ascii="Arial" w:hAnsi="Arial" w:cs="Arial"/>
          <w:sz w:val="20"/>
          <w:szCs w:val="20"/>
        </w:rPr>
        <w:t>allrisiken</w:t>
      </w:r>
      <w:r w:rsidRPr="00BD4856">
        <w:rPr>
          <w:rFonts w:ascii="Arial" w:hAnsi="Arial" w:cs="Arial"/>
          <w:sz w:val="20"/>
          <w:szCs w:val="20"/>
        </w:rPr>
        <w:t xml:space="preserve"> </w:t>
      </w:r>
      <w:r w:rsidR="00D8390A" w:rsidRPr="00BD4856">
        <w:rPr>
          <w:rFonts w:ascii="Arial" w:hAnsi="Arial" w:cs="Arial"/>
          <w:sz w:val="20"/>
          <w:szCs w:val="20"/>
        </w:rPr>
        <w:t>besser managen</w:t>
      </w:r>
      <w:r w:rsidR="00700B42" w:rsidRPr="00BD4856">
        <w:rPr>
          <w:rFonts w:ascii="Arial" w:hAnsi="Arial" w:cs="Arial"/>
          <w:sz w:val="20"/>
          <w:szCs w:val="20"/>
        </w:rPr>
        <w:t xml:space="preserve"> / Zertifizierung </w:t>
      </w:r>
      <w:r w:rsidR="002478D4" w:rsidRPr="00BD4856">
        <w:rPr>
          <w:rFonts w:ascii="Arial" w:hAnsi="Arial" w:cs="Arial"/>
          <w:sz w:val="20"/>
          <w:szCs w:val="20"/>
        </w:rPr>
        <w:t xml:space="preserve">weist die </w:t>
      </w:r>
      <w:r w:rsidR="00C60D34" w:rsidRPr="00BD4856">
        <w:rPr>
          <w:rFonts w:ascii="Arial" w:hAnsi="Arial" w:cs="Arial"/>
          <w:sz w:val="20"/>
          <w:szCs w:val="20"/>
        </w:rPr>
        <w:t>Prozessq</w:t>
      </w:r>
      <w:r w:rsidR="001D4ADC" w:rsidRPr="00BD4856">
        <w:rPr>
          <w:rFonts w:ascii="Arial" w:hAnsi="Arial" w:cs="Arial"/>
          <w:sz w:val="20"/>
          <w:szCs w:val="20"/>
        </w:rPr>
        <w:t>ualität</w:t>
      </w:r>
      <w:r w:rsidR="00700B42" w:rsidRPr="00BD4856">
        <w:rPr>
          <w:rFonts w:ascii="Arial" w:hAnsi="Arial" w:cs="Arial"/>
          <w:sz w:val="20"/>
          <w:szCs w:val="20"/>
        </w:rPr>
        <w:t xml:space="preserve"> </w:t>
      </w:r>
      <w:r w:rsidR="00106E65" w:rsidRPr="00BD4856">
        <w:rPr>
          <w:rFonts w:ascii="Arial" w:hAnsi="Arial" w:cs="Arial"/>
          <w:sz w:val="20"/>
          <w:szCs w:val="20"/>
        </w:rPr>
        <w:t>des</w:t>
      </w:r>
      <w:r w:rsidR="00C60D34" w:rsidRPr="00BD4856">
        <w:rPr>
          <w:rFonts w:ascii="Arial" w:hAnsi="Arial" w:cs="Arial"/>
          <w:sz w:val="20"/>
          <w:szCs w:val="20"/>
        </w:rPr>
        <w:t xml:space="preserve"> </w:t>
      </w:r>
      <w:proofErr w:type="spellStart"/>
      <w:r w:rsidR="00C60D34" w:rsidRPr="00BD4856">
        <w:rPr>
          <w:rFonts w:ascii="Arial" w:hAnsi="Arial" w:cs="Arial"/>
          <w:sz w:val="20"/>
          <w:szCs w:val="20"/>
        </w:rPr>
        <w:t>Credit</w:t>
      </w:r>
      <w:proofErr w:type="spellEnd"/>
      <w:r w:rsidR="00C60D34" w:rsidRPr="00BD4856">
        <w:rPr>
          <w:rFonts w:ascii="Arial" w:hAnsi="Arial" w:cs="Arial"/>
          <w:sz w:val="20"/>
          <w:szCs w:val="20"/>
        </w:rPr>
        <w:t xml:space="preserve"> Managements </w:t>
      </w:r>
      <w:r w:rsidR="002478D4" w:rsidRPr="00BD4856">
        <w:rPr>
          <w:rFonts w:ascii="Arial" w:hAnsi="Arial" w:cs="Arial"/>
          <w:sz w:val="20"/>
          <w:szCs w:val="20"/>
        </w:rPr>
        <w:t>nach</w:t>
      </w:r>
    </w:p>
    <w:p w14:paraId="30A9FE9D" w14:textId="77777777" w:rsidR="00D5228C" w:rsidRPr="00027B9C" w:rsidRDefault="00D5228C" w:rsidP="001E79C8">
      <w:pPr>
        <w:spacing w:after="0" w:line="360" w:lineRule="auto"/>
        <w:rPr>
          <w:rFonts w:ascii="Arial" w:hAnsi="Arial" w:cs="Arial"/>
          <w:sz w:val="20"/>
          <w:szCs w:val="20"/>
        </w:rPr>
      </w:pPr>
    </w:p>
    <w:p w14:paraId="049993EC" w14:textId="18926E29" w:rsidR="006A7A37" w:rsidRDefault="0076350C" w:rsidP="001E79C8">
      <w:pPr>
        <w:spacing w:after="0" w:line="360" w:lineRule="auto"/>
        <w:rPr>
          <w:rFonts w:ascii="Arial" w:hAnsi="Arial" w:cs="Arial"/>
          <w:sz w:val="20"/>
          <w:szCs w:val="20"/>
        </w:rPr>
      </w:pPr>
      <w:r w:rsidRPr="00A03293">
        <w:rPr>
          <w:rFonts w:ascii="Arial" w:hAnsi="Arial" w:cs="Arial"/>
          <w:b/>
          <w:sz w:val="20"/>
          <w:szCs w:val="20"/>
        </w:rPr>
        <w:t>Köln</w:t>
      </w:r>
      <w:r w:rsidR="00C6773C" w:rsidRPr="00A03293">
        <w:rPr>
          <w:rFonts w:ascii="Arial" w:hAnsi="Arial" w:cs="Arial"/>
          <w:b/>
          <w:sz w:val="20"/>
          <w:szCs w:val="20"/>
        </w:rPr>
        <w:t xml:space="preserve">, </w:t>
      </w:r>
      <w:r w:rsidR="00A03293" w:rsidRPr="00A03293">
        <w:rPr>
          <w:rFonts w:ascii="Arial" w:hAnsi="Arial" w:cs="Arial"/>
          <w:b/>
          <w:sz w:val="20"/>
          <w:szCs w:val="20"/>
        </w:rPr>
        <w:t>7.</w:t>
      </w:r>
      <w:r w:rsidR="00C6773C" w:rsidRPr="00A03293">
        <w:rPr>
          <w:rFonts w:ascii="Arial" w:hAnsi="Arial" w:cs="Arial"/>
          <w:b/>
          <w:sz w:val="20"/>
          <w:szCs w:val="20"/>
        </w:rPr>
        <w:t xml:space="preserve"> </w:t>
      </w:r>
      <w:r w:rsidR="00A03293" w:rsidRPr="00A03293">
        <w:rPr>
          <w:rFonts w:ascii="Arial" w:hAnsi="Arial" w:cs="Arial"/>
          <w:b/>
          <w:sz w:val="20"/>
          <w:szCs w:val="20"/>
        </w:rPr>
        <w:t>Juni</w:t>
      </w:r>
      <w:r w:rsidRPr="00A03293">
        <w:rPr>
          <w:rFonts w:ascii="Arial" w:hAnsi="Arial" w:cs="Arial"/>
          <w:b/>
          <w:sz w:val="20"/>
          <w:szCs w:val="20"/>
        </w:rPr>
        <w:t xml:space="preserve"> </w:t>
      </w:r>
      <w:r w:rsidRPr="00D8390A">
        <w:rPr>
          <w:rFonts w:ascii="Arial" w:hAnsi="Arial" w:cs="Arial"/>
          <w:b/>
          <w:sz w:val="20"/>
          <w:szCs w:val="20"/>
        </w:rPr>
        <w:t>2</w:t>
      </w:r>
      <w:r>
        <w:rPr>
          <w:rFonts w:ascii="Arial" w:hAnsi="Arial" w:cs="Arial"/>
          <w:b/>
          <w:sz w:val="20"/>
          <w:szCs w:val="20"/>
        </w:rPr>
        <w:t>023</w:t>
      </w:r>
      <w:r w:rsidR="00C6773C" w:rsidRPr="00027B9C">
        <w:rPr>
          <w:rFonts w:ascii="Arial" w:hAnsi="Arial" w:cs="Arial"/>
          <w:sz w:val="20"/>
          <w:szCs w:val="20"/>
        </w:rPr>
        <w:t xml:space="preserve">. </w:t>
      </w:r>
      <w:r w:rsidR="006A7A37" w:rsidRPr="00027B9C">
        <w:rPr>
          <w:rFonts w:ascii="Arial" w:hAnsi="Arial" w:cs="Arial"/>
          <w:sz w:val="20"/>
          <w:szCs w:val="20"/>
        </w:rPr>
        <w:t>Inflation, Lieferkettenprobleme, steigende Rohstoff</w:t>
      </w:r>
      <w:r w:rsidR="006A7A37">
        <w:rPr>
          <w:rFonts w:ascii="Arial" w:hAnsi="Arial" w:cs="Arial"/>
          <w:sz w:val="20"/>
          <w:szCs w:val="20"/>
        </w:rPr>
        <w:t xml:space="preserve">- und </w:t>
      </w:r>
      <w:r w:rsidR="006A7A37" w:rsidRPr="00027B9C">
        <w:rPr>
          <w:rFonts w:ascii="Arial" w:hAnsi="Arial" w:cs="Arial"/>
          <w:sz w:val="20"/>
          <w:szCs w:val="20"/>
        </w:rPr>
        <w:t>Energiekosten</w:t>
      </w:r>
      <w:r w:rsidR="006A7A37">
        <w:rPr>
          <w:rFonts w:ascii="Arial" w:hAnsi="Arial" w:cs="Arial"/>
          <w:sz w:val="20"/>
          <w:szCs w:val="20"/>
        </w:rPr>
        <w:t>,</w:t>
      </w:r>
      <w:r w:rsidR="006A7A37" w:rsidRPr="00027B9C">
        <w:rPr>
          <w:rFonts w:ascii="Arial" w:hAnsi="Arial" w:cs="Arial"/>
          <w:sz w:val="20"/>
          <w:szCs w:val="20"/>
        </w:rPr>
        <w:t xml:space="preserve"> geopolitische Krisen</w:t>
      </w:r>
      <w:r w:rsidR="006A7A37">
        <w:rPr>
          <w:rFonts w:ascii="Arial" w:hAnsi="Arial" w:cs="Arial"/>
          <w:sz w:val="20"/>
          <w:szCs w:val="20"/>
        </w:rPr>
        <w:t>:</w:t>
      </w:r>
      <w:r w:rsidR="006A7A37" w:rsidRPr="00027B9C">
        <w:rPr>
          <w:rFonts w:ascii="Arial" w:hAnsi="Arial" w:cs="Arial"/>
          <w:sz w:val="20"/>
          <w:szCs w:val="20"/>
        </w:rPr>
        <w:t xml:space="preserve"> Die größte</w:t>
      </w:r>
      <w:r w:rsidR="00DA39C7">
        <w:rPr>
          <w:rFonts w:ascii="Arial" w:hAnsi="Arial" w:cs="Arial"/>
          <w:sz w:val="20"/>
          <w:szCs w:val="20"/>
        </w:rPr>
        <w:t>n</w:t>
      </w:r>
      <w:r w:rsidR="006A7A37" w:rsidRPr="00027B9C">
        <w:rPr>
          <w:rFonts w:ascii="Arial" w:hAnsi="Arial" w:cs="Arial"/>
          <w:sz w:val="20"/>
          <w:szCs w:val="20"/>
        </w:rPr>
        <w:t xml:space="preserve"> Herausforderung</w:t>
      </w:r>
      <w:r w:rsidR="00DA39C7">
        <w:rPr>
          <w:rFonts w:ascii="Arial" w:hAnsi="Arial" w:cs="Arial"/>
          <w:sz w:val="20"/>
          <w:szCs w:val="20"/>
        </w:rPr>
        <w:t>en</w:t>
      </w:r>
      <w:r w:rsidR="006A7A37" w:rsidRPr="00027B9C">
        <w:rPr>
          <w:rFonts w:ascii="Arial" w:hAnsi="Arial" w:cs="Arial"/>
          <w:sz w:val="20"/>
          <w:szCs w:val="20"/>
        </w:rPr>
        <w:t xml:space="preserve"> im </w:t>
      </w:r>
      <w:proofErr w:type="spellStart"/>
      <w:r w:rsidR="00906D11">
        <w:rPr>
          <w:rFonts w:ascii="Arial" w:hAnsi="Arial" w:cs="Arial"/>
          <w:sz w:val="20"/>
          <w:szCs w:val="20"/>
        </w:rPr>
        <w:t>C</w:t>
      </w:r>
      <w:r w:rsidR="006A7A37">
        <w:rPr>
          <w:rFonts w:ascii="Arial" w:hAnsi="Arial" w:cs="Arial"/>
          <w:sz w:val="20"/>
          <w:szCs w:val="20"/>
        </w:rPr>
        <w:t>redi</w:t>
      </w:r>
      <w:r w:rsidR="00906D11">
        <w:rPr>
          <w:rFonts w:ascii="Arial" w:hAnsi="Arial" w:cs="Arial"/>
          <w:sz w:val="20"/>
          <w:szCs w:val="20"/>
        </w:rPr>
        <w:t>t</w:t>
      </w:r>
      <w:proofErr w:type="spellEnd"/>
      <w:r w:rsidR="00906D11">
        <w:rPr>
          <w:rFonts w:ascii="Arial" w:hAnsi="Arial" w:cs="Arial"/>
          <w:sz w:val="20"/>
          <w:szCs w:val="20"/>
        </w:rPr>
        <w:t xml:space="preserve"> M</w:t>
      </w:r>
      <w:r w:rsidR="006A7A37" w:rsidRPr="00027B9C">
        <w:rPr>
          <w:rFonts w:ascii="Arial" w:hAnsi="Arial" w:cs="Arial"/>
          <w:sz w:val="20"/>
          <w:szCs w:val="20"/>
        </w:rPr>
        <w:t xml:space="preserve">anagement </w:t>
      </w:r>
      <w:r w:rsidR="00016921">
        <w:rPr>
          <w:rFonts w:ascii="Arial" w:hAnsi="Arial" w:cs="Arial"/>
          <w:sz w:val="20"/>
          <w:szCs w:val="20"/>
        </w:rPr>
        <w:t xml:space="preserve">– dem </w:t>
      </w:r>
      <w:r w:rsidR="00906D11">
        <w:rPr>
          <w:rFonts w:ascii="Arial" w:hAnsi="Arial" w:cs="Arial"/>
          <w:sz w:val="20"/>
          <w:szCs w:val="20"/>
        </w:rPr>
        <w:t xml:space="preserve">Debitoren- und Forderungsmanagement </w:t>
      </w:r>
      <w:r w:rsidR="001E79C8">
        <w:rPr>
          <w:rFonts w:ascii="Arial" w:hAnsi="Arial" w:cs="Arial"/>
          <w:sz w:val="20"/>
          <w:szCs w:val="20"/>
        </w:rPr>
        <w:t xml:space="preserve">von </w:t>
      </w:r>
      <w:r w:rsidR="006A7A37">
        <w:rPr>
          <w:rFonts w:ascii="Arial" w:hAnsi="Arial" w:cs="Arial"/>
          <w:sz w:val="20"/>
          <w:szCs w:val="20"/>
        </w:rPr>
        <w:t>Unternehmen</w:t>
      </w:r>
      <w:r w:rsidR="00016921">
        <w:rPr>
          <w:rFonts w:ascii="Arial" w:hAnsi="Arial" w:cs="Arial"/>
          <w:sz w:val="20"/>
          <w:szCs w:val="20"/>
        </w:rPr>
        <w:t xml:space="preserve"> –</w:t>
      </w:r>
      <w:r w:rsidR="00F77957">
        <w:rPr>
          <w:rFonts w:ascii="Arial" w:hAnsi="Arial" w:cs="Arial"/>
          <w:sz w:val="20"/>
          <w:szCs w:val="20"/>
        </w:rPr>
        <w:t xml:space="preserve"> </w:t>
      </w:r>
      <w:r w:rsidR="006A7A37">
        <w:rPr>
          <w:rFonts w:ascii="Arial" w:hAnsi="Arial" w:cs="Arial"/>
          <w:sz w:val="20"/>
          <w:szCs w:val="20"/>
        </w:rPr>
        <w:t>sind</w:t>
      </w:r>
      <w:r w:rsidR="00016921">
        <w:rPr>
          <w:rFonts w:ascii="Arial" w:hAnsi="Arial" w:cs="Arial"/>
          <w:sz w:val="20"/>
          <w:szCs w:val="20"/>
        </w:rPr>
        <w:t xml:space="preserve"> </w:t>
      </w:r>
      <w:r w:rsidR="006A7A37">
        <w:rPr>
          <w:rFonts w:ascii="Arial" w:hAnsi="Arial" w:cs="Arial"/>
          <w:sz w:val="20"/>
          <w:szCs w:val="20"/>
        </w:rPr>
        <w:t xml:space="preserve">aktuell </w:t>
      </w:r>
      <w:r w:rsidR="006A7A37" w:rsidRPr="00027B9C">
        <w:rPr>
          <w:rFonts w:ascii="Arial" w:hAnsi="Arial" w:cs="Arial"/>
          <w:sz w:val="20"/>
          <w:szCs w:val="20"/>
        </w:rPr>
        <w:t xml:space="preserve">die Dynamik und Unvorhersehbarkeit der Märkte. </w:t>
      </w:r>
      <w:r w:rsidR="006A7A37">
        <w:rPr>
          <w:rFonts w:ascii="Arial" w:hAnsi="Arial" w:cs="Arial"/>
          <w:sz w:val="20"/>
          <w:szCs w:val="20"/>
        </w:rPr>
        <w:t>E</w:t>
      </w:r>
      <w:r w:rsidR="006A7A37" w:rsidRPr="00027B9C">
        <w:rPr>
          <w:rFonts w:ascii="Arial" w:hAnsi="Arial" w:cs="Arial"/>
          <w:sz w:val="20"/>
          <w:szCs w:val="20"/>
        </w:rPr>
        <w:t xml:space="preserve">ine qualifizierte Risikoeinschätzung und planvolle Lösungen </w:t>
      </w:r>
      <w:r w:rsidR="006A7A37">
        <w:rPr>
          <w:rFonts w:ascii="Arial" w:hAnsi="Arial" w:cs="Arial"/>
          <w:sz w:val="20"/>
          <w:szCs w:val="20"/>
        </w:rPr>
        <w:t xml:space="preserve">helfen, solche Herausforderungen </w:t>
      </w:r>
      <w:r w:rsidR="006A7A37" w:rsidRPr="00027B9C">
        <w:rPr>
          <w:rFonts w:ascii="Arial" w:hAnsi="Arial" w:cs="Arial"/>
          <w:sz w:val="20"/>
          <w:szCs w:val="20"/>
        </w:rPr>
        <w:t xml:space="preserve">systematisch </w:t>
      </w:r>
      <w:r w:rsidR="006A7A37">
        <w:rPr>
          <w:rFonts w:ascii="Arial" w:hAnsi="Arial" w:cs="Arial"/>
          <w:sz w:val="20"/>
          <w:szCs w:val="20"/>
        </w:rPr>
        <w:t xml:space="preserve">zu </w:t>
      </w:r>
      <w:r w:rsidR="006A7A37" w:rsidRPr="00027B9C">
        <w:rPr>
          <w:rFonts w:ascii="Arial" w:hAnsi="Arial" w:cs="Arial"/>
          <w:sz w:val="20"/>
          <w:szCs w:val="20"/>
        </w:rPr>
        <w:t>bewältigen</w:t>
      </w:r>
      <w:r w:rsidR="006A7A37">
        <w:rPr>
          <w:rFonts w:ascii="Arial" w:hAnsi="Arial" w:cs="Arial"/>
          <w:sz w:val="20"/>
          <w:szCs w:val="20"/>
        </w:rPr>
        <w:t xml:space="preserve">. Um Unternehmen dabei zu unterstützen, kooperiert </w:t>
      </w:r>
      <w:r w:rsidRPr="00027B9C">
        <w:rPr>
          <w:rFonts w:ascii="Arial" w:hAnsi="Arial" w:cs="Arial"/>
          <w:sz w:val="20"/>
          <w:szCs w:val="20"/>
        </w:rPr>
        <w:t>TÜV Rheinland</w:t>
      </w:r>
      <w:r>
        <w:rPr>
          <w:rFonts w:ascii="Arial" w:hAnsi="Arial" w:cs="Arial"/>
          <w:sz w:val="20"/>
          <w:szCs w:val="20"/>
        </w:rPr>
        <w:t xml:space="preserve"> </w:t>
      </w:r>
      <w:r w:rsidR="006A7A37">
        <w:rPr>
          <w:rFonts w:ascii="Arial" w:hAnsi="Arial" w:cs="Arial"/>
          <w:sz w:val="20"/>
          <w:szCs w:val="20"/>
        </w:rPr>
        <w:t xml:space="preserve">nun mit der </w:t>
      </w:r>
      <w:r w:rsidR="006A7A37" w:rsidRPr="00027B9C">
        <w:rPr>
          <w:rFonts w:ascii="Arial" w:hAnsi="Arial" w:cs="Arial"/>
          <w:sz w:val="20"/>
          <w:szCs w:val="20"/>
        </w:rPr>
        <w:t xml:space="preserve">Ecclesia </w:t>
      </w:r>
      <w:r w:rsidR="006A7A37" w:rsidRPr="00BD4856">
        <w:rPr>
          <w:rFonts w:ascii="Arial" w:hAnsi="Arial" w:cs="Arial"/>
          <w:sz w:val="20"/>
          <w:szCs w:val="20"/>
        </w:rPr>
        <w:t xml:space="preserve">Gruppe. Das </w:t>
      </w:r>
      <w:r w:rsidR="002478D4" w:rsidRPr="00BD4856">
        <w:rPr>
          <w:rFonts w:ascii="Arial" w:hAnsi="Arial" w:cs="Arial"/>
          <w:sz w:val="20"/>
          <w:szCs w:val="20"/>
        </w:rPr>
        <w:t xml:space="preserve">gemeinsame </w:t>
      </w:r>
      <w:r w:rsidR="006A7A37" w:rsidRPr="00BD4856">
        <w:rPr>
          <w:rFonts w:ascii="Arial" w:hAnsi="Arial" w:cs="Arial"/>
          <w:sz w:val="20"/>
          <w:szCs w:val="20"/>
        </w:rPr>
        <w:t xml:space="preserve">Ziel: </w:t>
      </w:r>
      <w:r w:rsidR="00906D11" w:rsidRPr="00BD4856">
        <w:rPr>
          <w:rFonts w:ascii="Arial" w:hAnsi="Arial" w:cs="Arial"/>
          <w:sz w:val="20"/>
          <w:szCs w:val="20"/>
        </w:rPr>
        <w:t>die Prozess</w:t>
      </w:r>
      <w:r w:rsidR="00016921" w:rsidRPr="00BD4856">
        <w:rPr>
          <w:rFonts w:ascii="Arial" w:hAnsi="Arial" w:cs="Arial"/>
          <w:sz w:val="20"/>
          <w:szCs w:val="20"/>
        </w:rPr>
        <w:t>qualität</w:t>
      </w:r>
      <w:r w:rsidR="00906D11" w:rsidRPr="00BD4856">
        <w:rPr>
          <w:rFonts w:ascii="Arial" w:hAnsi="Arial" w:cs="Arial"/>
          <w:sz w:val="20"/>
          <w:szCs w:val="20"/>
        </w:rPr>
        <w:t xml:space="preserve"> im </w:t>
      </w:r>
      <w:proofErr w:type="spellStart"/>
      <w:r w:rsidR="00906D11" w:rsidRPr="00BD4856">
        <w:rPr>
          <w:rFonts w:ascii="Arial" w:hAnsi="Arial" w:cs="Arial"/>
          <w:sz w:val="20"/>
          <w:szCs w:val="20"/>
        </w:rPr>
        <w:t>C</w:t>
      </w:r>
      <w:r w:rsidR="00D8390A" w:rsidRPr="00BD4856">
        <w:rPr>
          <w:rFonts w:ascii="Arial" w:hAnsi="Arial" w:cs="Arial"/>
          <w:sz w:val="20"/>
          <w:szCs w:val="20"/>
        </w:rPr>
        <w:t>redit</w:t>
      </w:r>
      <w:proofErr w:type="spellEnd"/>
      <w:r w:rsidR="00906D11" w:rsidRPr="00BD4856">
        <w:rPr>
          <w:rFonts w:ascii="Arial" w:hAnsi="Arial" w:cs="Arial"/>
          <w:sz w:val="20"/>
          <w:szCs w:val="20"/>
        </w:rPr>
        <w:t xml:space="preserve"> M</w:t>
      </w:r>
      <w:r w:rsidRPr="00BD4856">
        <w:rPr>
          <w:rFonts w:ascii="Arial" w:hAnsi="Arial" w:cs="Arial"/>
          <w:sz w:val="20"/>
          <w:szCs w:val="20"/>
        </w:rPr>
        <w:t xml:space="preserve">anagement </w:t>
      </w:r>
      <w:r w:rsidR="00D8390A" w:rsidRPr="00BD4856">
        <w:rPr>
          <w:rFonts w:ascii="Arial" w:hAnsi="Arial" w:cs="Arial"/>
          <w:sz w:val="20"/>
          <w:szCs w:val="20"/>
        </w:rPr>
        <w:t xml:space="preserve">von Unternehmen </w:t>
      </w:r>
      <w:r w:rsidR="00906D11" w:rsidRPr="00BD4856">
        <w:rPr>
          <w:rFonts w:ascii="Arial" w:hAnsi="Arial" w:cs="Arial"/>
          <w:sz w:val="20"/>
          <w:szCs w:val="20"/>
        </w:rPr>
        <w:t>weiterzuentwickeln</w:t>
      </w:r>
      <w:r w:rsidR="002478D4" w:rsidRPr="00BD4856">
        <w:rPr>
          <w:rFonts w:ascii="Arial" w:hAnsi="Arial" w:cs="Arial"/>
          <w:sz w:val="20"/>
          <w:szCs w:val="20"/>
        </w:rPr>
        <w:t>, um</w:t>
      </w:r>
      <w:r w:rsidR="00D8390A" w:rsidRPr="00BD4856">
        <w:rPr>
          <w:rFonts w:ascii="Arial" w:hAnsi="Arial" w:cs="Arial"/>
          <w:sz w:val="20"/>
          <w:szCs w:val="20"/>
        </w:rPr>
        <w:t xml:space="preserve"> </w:t>
      </w:r>
      <w:r w:rsidR="00251A64" w:rsidRPr="00BD4856">
        <w:rPr>
          <w:rFonts w:ascii="Arial" w:hAnsi="Arial" w:cs="Arial"/>
          <w:sz w:val="20"/>
          <w:szCs w:val="20"/>
        </w:rPr>
        <w:t xml:space="preserve">deren </w:t>
      </w:r>
      <w:r w:rsidR="00906D11" w:rsidRPr="00BD4856">
        <w:rPr>
          <w:rFonts w:ascii="Arial" w:hAnsi="Arial" w:cs="Arial"/>
          <w:sz w:val="20"/>
          <w:szCs w:val="20"/>
        </w:rPr>
        <w:t xml:space="preserve">Liquidität </w:t>
      </w:r>
      <w:r w:rsidR="002478D4" w:rsidRPr="00BD4856">
        <w:rPr>
          <w:rFonts w:ascii="Arial" w:hAnsi="Arial" w:cs="Arial"/>
          <w:sz w:val="20"/>
          <w:szCs w:val="20"/>
        </w:rPr>
        <w:t xml:space="preserve">zu </w:t>
      </w:r>
      <w:r w:rsidR="00906D11" w:rsidRPr="00BD4856">
        <w:rPr>
          <w:rFonts w:ascii="Arial" w:hAnsi="Arial" w:cs="Arial"/>
          <w:sz w:val="20"/>
          <w:szCs w:val="20"/>
        </w:rPr>
        <w:t xml:space="preserve">optimieren und </w:t>
      </w:r>
      <w:r w:rsidR="007E27C4" w:rsidRPr="00BD4856">
        <w:rPr>
          <w:rFonts w:ascii="Arial" w:hAnsi="Arial" w:cs="Arial"/>
          <w:sz w:val="20"/>
          <w:szCs w:val="20"/>
        </w:rPr>
        <w:t>Forderungsausf</w:t>
      </w:r>
      <w:r w:rsidR="002478D4" w:rsidRPr="00BD4856">
        <w:rPr>
          <w:rFonts w:ascii="Arial" w:hAnsi="Arial" w:cs="Arial"/>
          <w:sz w:val="20"/>
          <w:szCs w:val="20"/>
        </w:rPr>
        <w:t xml:space="preserve">allrisiken zu </w:t>
      </w:r>
      <w:r w:rsidR="00D8390A" w:rsidRPr="00BD4856">
        <w:rPr>
          <w:rFonts w:ascii="Arial" w:hAnsi="Arial" w:cs="Arial"/>
          <w:sz w:val="20"/>
          <w:szCs w:val="20"/>
        </w:rPr>
        <w:t>verringern</w:t>
      </w:r>
      <w:r w:rsidR="00050034" w:rsidRPr="00BD4856">
        <w:rPr>
          <w:rFonts w:ascii="Arial" w:hAnsi="Arial" w:cs="Arial"/>
          <w:sz w:val="20"/>
          <w:szCs w:val="20"/>
        </w:rPr>
        <w:t>.</w:t>
      </w:r>
    </w:p>
    <w:p w14:paraId="12CC71C5" w14:textId="77777777" w:rsidR="006A7A37" w:rsidRDefault="006A7A37" w:rsidP="001E79C8">
      <w:pPr>
        <w:spacing w:after="0" w:line="360" w:lineRule="auto"/>
        <w:rPr>
          <w:rFonts w:ascii="Arial" w:hAnsi="Arial" w:cs="Arial"/>
          <w:sz w:val="20"/>
          <w:szCs w:val="20"/>
        </w:rPr>
      </w:pPr>
    </w:p>
    <w:p w14:paraId="48354C69" w14:textId="77777777" w:rsidR="007E27C4" w:rsidRDefault="006A7A37" w:rsidP="001E79C8">
      <w:pPr>
        <w:spacing w:after="0" w:line="360" w:lineRule="auto"/>
        <w:rPr>
          <w:rFonts w:ascii="Arial" w:hAnsi="Arial" w:cs="Arial"/>
          <w:sz w:val="20"/>
          <w:szCs w:val="20"/>
        </w:rPr>
      </w:pPr>
      <w:r w:rsidRPr="00BD4856">
        <w:rPr>
          <w:rFonts w:ascii="Arial" w:hAnsi="Arial" w:cs="Arial"/>
          <w:sz w:val="20"/>
          <w:szCs w:val="20"/>
        </w:rPr>
        <w:t>Im Rahmen de</w:t>
      </w:r>
      <w:r w:rsidR="002478D4" w:rsidRPr="00BD4856">
        <w:rPr>
          <w:rFonts w:ascii="Arial" w:hAnsi="Arial" w:cs="Arial"/>
          <w:sz w:val="20"/>
          <w:szCs w:val="20"/>
        </w:rPr>
        <w:t>r Kooperation</w:t>
      </w:r>
      <w:r w:rsidRPr="00BD4856">
        <w:rPr>
          <w:rFonts w:ascii="Arial" w:hAnsi="Arial" w:cs="Arial"/>
          <w:sz w:val="20"/>
          <w:szCs w:val="20"/>
        </w:rPr>
        <w:t xml:space="preserve"> auditieren</w:t>
      </w:r>
      <w:r w:rsidR="00D8390A" w:rsidRPr="00BD4856">
        <w:rPr>
          <w:rFonts w:ascii="Arial" w:hAnsi="Arial" w:cs="Arial"/>
          <w:sz w:val="20"/>
          <w:szCs w:val="20"/>
        </w:rPr>
        <w:t xml:space="preserve"> d</w:t>
      </w:r>
      <w:r w:rsidR="0076350C" w:rsidRPr="00BD4856">
        <w:rPr>
          <w:rFonts w:ascii="Arial" w:hAnsi="Arial" w:cs="Arial"/>
          <w:sz w:val="20"/>
          <w:szCs w:val="20"/>
        </w:rPr>
        <w:t xml:space="preserve">ie erfahrenen </w:t>
      </w:r>
      <w:r w:rsidR="00700B42" w:rsidRPr="00BD4856">
        <w:rPr>
          <w:rFonts w:ascii="Arial" w:hAnsi="Arial" w:cs="Arial"/>
          <w:sz w:val="20"/>
          <w:szCs w:val="20"/>
        </w:rPr>
        <w:t xml:space="preserve">Fachleute </w:t>
      </w:r>
      <w:r w:rsidR="0076350C" w:rsidRPr="00BD4856">
        <w:rPr>
          <w:rFonts w:ascii="Arial" w:hAnsi="Arial" w:cs="Arial"/>
          <w:sz w:val="20"/>
          <w:szCs w:val="20"/>
        </w:rPr>
        <w:t xml:space="preserve">von TÜV Rheinland </w:t>
      </w:r>
      <w:r w:rsidR="00700B42" w:rsidRPr="00BD4856">
        <w:rPr>
          <w:rFonts w:ascii="Arial" w:hAnsi="Arial" w:cs="Arial"/>
          <w:sz w:val="20"/>
          <w:szCs w:val="20"/>
        </w:rPr>
        <w:t xml:space="preserve">das </w:t>
      </w:r>
      <w:proofErr w:type="spellStart"/>
      <w:r w:rsidR="00906D11" w:rsidRPr="00BD4856">
        <w:rPr>
          <w:rFonts w:ascii="Arial" w:hAnsi="Arial" w:cs="Arial"/>
          <w:sz w:val="20"/>
          <w:szCs w:val="20"/>
        </w:rPr>
        <w:t>C</w:t>
      </w:r>
      <w:r w:rsidR="00700B42" w:rsidRPr="00BD4856">
        <w:rPr>
          <w:rFonts w:ascii="Arial" w:hAnsi="Arial" w:cs="Arial"/>
          <w:sz w:val="20"/>
          <w:szCs w:val="20"/>
        </w:rPr>
        <w:t>redit</w:t>
      </w:r>
      <w:proofErr w:type="spellEnd"/>
      <w:r w:rsidR="00906D11" w:rsidRPr="00BD4856">
        <w:rPr>
          <w:rFonts w:ascii="Arial" w:hAnsi="Arial" w:cs="Arial"/>
          <w:sz w:val="20"/>
          <w:szCs w:val="20"/>
        </w:rPr>
        <w:t xml:space="preserve"> M</w:t>
      </w:r>
      <w:r w:rsidR="00700B42" w:rsidRPr="00BD4856">
        <w:rPr>
          <w:rFonts w:ascii="Arial" w:hAnsi="Arial" w:cs="Arial"/>
          <w:sz w:val="20"/>
          <w:szCs w:val="20"/>
        </w:rPr>
        <w:t xml:space="preserve">anagement von </w:t>
      </w:r>
      <w:r w:rsidR="0076350C" w:rsidRPr="00BD4856">
        <w:rPr>
          <w:rFonts w:ascii="Arial" w:hAnsi="Arial" w:cs="Arial"/>
          <w:sz w:val="20"/>
          <w:szCs w:val="20"/>
        </w:rPr>
        <w:t>Unternehmen</w:t>
      </w:r>
      <w:r w:rsidRPr="00BD4856">
        <w:rPr>
          <w:rFonts w:ascii="Arial" w:hAnsi="Arial" w:cs="Arial"/>
          <w:sz w:val="20"/>
          <w:szCs w:val="20"/>
        </w:rPr>
        <w:t>, um</w:t>
      </w:r>
      <w:r w:rsidR="00700B42" w:rsidRPr="00BD4856">
        <w:rPr>
          <w:rFonts w:ascii="Arial" w:hAnsi="Arial" w:cs="Arial"/>
          <w:sz w:val="20"/>
          <w:szCs w:val="20"/>
        </w:rPr>
        <w:t xml:space="preserve"> </w:t>
      </w:r>
      <w:r w:rsidR="002478D4" w:rsidRPr="00BD4856">
        <w:rPr>
          <w:rFonts w:ascii="Arial" w:hAnsi="Arial" w:cs="Arial"/>
          <w:sz w:val="20"/>
          <w:szCs w:val="20"/>
        </w:rPr>
        <w:t>den</w:t>
      </w:r>
      <w:r w:rsidR="00700B42" w:rsidRPr="00BD4856">
        <w:rPr>
          <w:rFonts w:ascii="Arial" w:hAnsi="Arial" w:cs="Arial"/>
          <w:sz w:val="20"/>
          <w:szCs w:val="20"/>
        </w:rPr>
        <w:t xml:space="preserve"> aktuellen Status </w:t>
      </w:r>
      <w:r w:rsidR="002478D4" w:rsidRPr="00BD4856">
        <w:rPr>
          <w:rFonts w:ascii="Arial" w:hAnsi="Arial" w:cs="Arial"/>
          <w:sz w:val="20"/>
          <w:szCs w:val="20"/>
        </w:rPr>
        <w:t xml:space="preserve">zu ermitteln </w:t>
      </w:r>
      <w:r w:rsidR="009820C8" w:rsidRPr="00BD4856">
        <w:rPr>
          <w:rFonts w:ascii="Arial" w:hAnsi="Arial" w:cs="Arial"/>
          <w:sz w:val="20"/>
          <w:szCs w:val="20"/>
        </w:rPr>
        <w:t xml:space="preserve">und </w:t>
      </w:r>
      <w:r w:rsidR="00522604" w:rsidRPr="00BD4856">
        <w:rPr>
          <w:rFonts w:ascii="Arial" w:hAnsi="Arial" w:cs="Arial"/>
          <w:sz w:val="20"/>
          <w:szCs w:val="20"/>
        </w:rPr>
        <w:t>d</w:t>
      </w:r>
      <w:r w:rsidR="002478D4" w:rsidRPr="00BD4856">
        <w:rPr>
          <w:rFonts w:ascii="Arial" w:hAnsi="Arial" w:cs="Arial"/>
          <w:sz w:val="20"/>
          <w:szCs w:val="20"/>
        </w:rPr>
        <w:t xml:space="preserve">essen </w:t>
      </w:r>
      <w:r w:rsidR="009820C8" w:rsidRPr="00BD4856">
        <w:rPr>
          <w:rFonts w:ascii="Arial" w:hAnsi="Arial" w:cs="Arial"/>
          <w:sz w:val="20"/>
          <w:szCs w:val="20"/>
        </w:rPr>
        <w:t xml:space="preserve">kontinuierliche </w:t>
      </w:r>
      <w:r w:rsidR="002478D4" w:rsidRPr="00BD4856">
        <w:rPr>
          <w:rFonts w:ascii="Arial" w:hAnsi="Arial" w:cs="Arial"/>
          <w:sz w:val="20"/>
          <w:szCs w:val="20"/>
        </w:rPr>
        <w:t xml:space="preserve">Weiterentwicklung </w:t>
      </w:r>
      <w:r w:rsidR="009820C8" w:rsidRPr="00BD4856">
        <w:rPr>
          <w:rFonts w:ascii="Arial" w:hAnsi="Arial" w:cs="Arial"/>
          <w:sz w:val="20"/>
          <w:szCs w:val="20"/>
        </w:rPr>
        <w:t xml:space="preserve">zu </w:t>
      </w:r>
      <w:r w:rsidR="00522604" w:rsidRPr="00BD4856">
        <w:rPr>
          <w:rFonts w:ascii="Arial" w:hAnsi="Arial" w:cs="Arial"/>
          <w:sz w:val="20"/>
          <w:szCs w:val="20"/>
        </w:rPr>
        <w:t>begleiten</w:t>
      </w:r>
      <w:r w:rsidR="00D8390A" w:rsidRPr="00BD4856">
        <w:rPr>
          <w:rFonts w:ascii="Arial" w:hAnsi="Arial" w:cs="Arial"/>
          <w:sz w:val="20"/>
          <w:szCs w:val="20"/>
        </w:rPr>
        <w:t>. Zielgruppe sind dabei insbesondere mittelständische Unternehmen.</w:t>
      </w:r>
      <w:r w:rsidR="00D8390A">
        <w:rPr>
          <w:rFonts w:ascii="Arial" w:hAnsi="Arial" w:cs="Arial"/>
          <w:sz w:val="20"/>
          <w:szCs w:val="20"/>
        </w:rPr>
        <w:t xml:space="preserve"> </w:t>
      </w:r>
    </w:p>
    <w:p w14:paraId="3FC13AAD" w14:textId="77777777" w:rsidR="007E27C4" w:rsidRDefault="007E27C4" w:rsidP="001E79C8">
      <w:pPr>
        <w:spacing w:after="0" w:line="360" w:lineRule="auto"/>
        <w:rPr>
          <w:rFonts w:ascii="Arial" w:hAnsi="Arial" w:cs="Arial"/>
          <w:sz w:val="20"/>
          <w:szCs w:val="20"/>
        </w:rPr>
      </w:pPr>
    </w:p>
    <w:p w14:paraId="72F4D337" w14:textId="77777777" w:rsidR="007E27C4" w:rsidRPr="007E27C4" w:rsidRDefault="007E27C4" w:rsidP="001E79C8">
      <w:pPr>
        <w:spacing w:after="0" w:line="360" w:lineRule="auto"/>
        <w:rPr>
          <w:rFonts w:ascii="Arial" w:hAnsi="Arial" w:cs="Arial"/>
          <w:b/>
          <w:sz w:val="20"/>
          <w:szCs w:val="20"/>
        </w:rPr>
      </w:pPr>
      <w:r w:rsidRPr="007E27C4">
        <w:rPr>
          <w:rFonts w:ascii="Arial" w:hAnsi="Arial" w:cs="Arial"/>
          <w:b/>
          <w:sz w:val="20"/>
          <w:szCs w:val="20"/>
        </w:rPr>
        <w:t xml:space="preserve">Zertifiziertes </w:t>
      </w:r>
      <w:proofErr w:type="spellStart"/>
      <w:r w:rsidR="00906D11">
        <w:rPr>
          <w:rFonts w:ascii="Arial" w:hAnsi="Arial" w:cs="Arial"/>
          <w:b/>
          <w:sz w:val="20"/>
          <w:szCs w:val="20"/>
        </w:rPr>
        <w:t>C</w:t>
      </w:r>
      <w:r w:rsidRPr="007E27C4">
        <w:rPr>
          <w:rFonts w:ascii="Arial" w:hAnsi="Arial" w:cs="Arial"/>
          <w:b/>
          <w:sz w:val="20"/>
          <w:szCs w:val="20"/>
        </w:rPr>
        <w:t>redit</w:t>
      </w:r>
      <w:proofErr w:type="spellEnd"/>
      <w:r w:rsidR="00906D11">
        <w:rPr>
          <w:rFonts w:ascii="Arial" w:hAnsi="Arial" w:cs="Arial"/>
          <w:b/>
          <w:sz w:val="20"/>
          <w:szCs w:val="20"/>
        </w:rPr>
        <w:t xml:space="preserve"> M</w:t>
      </w:r>
      <w:r w:rsidRPr="007E27C4">
        <w:rPr>
          <w:rFonts w:ascii="Arial" w:hAnsi="Arial" w:cs="Arial"/>
          <w:b/>
          <w:sz w:val="20"/>
          <w:szCs w:val="20"/>
        </w:rPr>
        <w:t>anagement als Vorteil im Wettbewerb</w:t>
      </w:r>
    </w:p>
    <w:p w14:paraId="3557D30D" w14:textId="187AFEF3" w:rsidR="00D8390A" w:rsidRDefault="00D04FEA" w:rsidP="00B4342D">
      <w:pPr>
        <w:spacing w:after="0" w:line="360" w:lineRule="auto"/>
        <w:rPr>
          <w:rFonts w:ascii="Arial" w:hAnsi="Arial" w:cs="Arial"/>
          <w:sz w:val="20"/>
          <w:szCs w:val="20"/>
        </w:rPr>
      </w:pPr>
      <w:r>
        <w:rPr>
          <w:rFonts w:ascii="Arial" w:hAnsi="Arial" w:cs="Arial"/>
          <w:sz w:val="20"/>
          <w:szCs w:val="20"/>
        </w:rPr>
        <w:t>„</w:t>
      </w:r>
      <w:r w:rsidR="001E79C8">
        <w:rPr>
          <w:rFonts w:ascii="Arial" w:hAnsi="Arial" w:cs="Arial"/>
          <w:sz w:val="20"/>
          <w:szCs w:val="20"/>
        </w:rPr>
        <w:t xml:space="preserve">Mit einem guten </w:t>
      </w:r>
      <w:proofErr w:type="spellStart"/>
      <w:r w:rsidR="00906D11">
        <w:rPr>
          <w:rFonts w:ascii="Arial" w:hAnsi="Arial" w:cs="Arial"/>
          <w:sz w:val="20"/>
          <w:szCs w:val="20"/>
        </w:rPr>
        <w:t>C</w:t>
      </w:r>
      <w:r w:rsidR="006A7A37">
        <w:rPr>
          <w:rFonts w:ascii="Arial" w:hAnsi="Arial" w:cs="Arial"/>
          <w:sz w:val="20"/>
          <w:szCs w:val="20"/>
        </w:rPr>
        <w:t>redit</w:t>
      </w:r>
      <w:proofErr w:type="spellEnd"/>
      <w:r w:rsidR="00906D11">
        <w:rPr>
          <w:rFonts w:ascii="Arial" w:hAnsi="Arial" w:cs="Arial"/>
          <w:sz w:val="20"/>
          <w:szCs w:val="20"/>
        </w:rPr>
        <w:t xml:space="preserve"> M</w:t>
      </w:r>
      <w:r w:rsidR="006A7A37">
        <w:rPr>
          <w:rFonts w:ascii="Arial" w:hAnsi="Arial" w:cs="Arial"/>
          <w:sz w:val="20"/>
          <w:szCs w:val="20"/>
        </w:rPr>
        <w:t>anagement</w:t>
      </w:r>
      <w:r w:rsidR="006A7A37" w:rsidRPr="00027B9C">
        <w:rPr>
          <w:rFonts w:ascii="Arial" w:hAnsi="Arial" w:cs="Arial"/>
          <w:sz w:val="20"/>
          <w:szCs w:val="20"/>
        </w:rPr>
        <w:t xml:space="preserve"> </w:t>
      </w:r>
      <w:r w:rsidR="001E79C8">
        <w:rPr>
          <w:rFonts w:ascii="Arial" w:hAnsi="Arial" w:cs="Arial"/>
          <w:sz w:val="20"/>
          <w:szCs w:val="20"/>
        </w:rPr>
        <w:t xml:space="preserve">erkennen </w:t>
      </w:r>
      <w:r w:rsidR="006A7A37">
        <w:rPr>
          <w:rFonts w:ascii="Arial" w:hAnsi="Arial" w:cs="Arial"/>
          <w:sz w:val="20"/>
          <w:szCs w:val="20"/>
        </w:rPr>
        <w:t>Unternehmen</w:t>
      </w:r>
      <w:r w:rsidR="006A7A37" w:rsidRPr="00027B9C">
        <w:rPr>
          <w:rFonts w:ascii="Arial" w:hAnsi="Arial" w:cs="Arial"/>
          <w:sz w:val="20"/>
          <w:szCs w:val="20"/>
        </w:rPr>
        <w:t xml:space="preserve">, wie </w:t>
      </w:r>
      <w:r w:rsidR="001E79C8">
        <w:rPr>
          <w:rFonts w:ascii="Arial" w:hAnsi="Arial" w:cs="Arial"/>
          <w:sz w:val="20"/>
          <w:szCs w:val="20"/>
        </w:rPr>
        <w:t xml:space="preserve">es um ihre </w:t>
      </w:r>
      <w:r w:rsidR="006A7A37" w:rsidRPr="00027B9C">
        <w:rPr>
          <w:rFonts w:ascii="Arial" w:hAnsi="Arial" w:cs="Arial"/>
          <w:sz w:val="20"/>
          <w:szCs w:val="20"/>
        </w:rPr>
        <w:t>Liquidität und Forderungsausf</w:t>
      </w:r>
      <w:r w:rsidR="00522604">
        <w:rPr>
          <w:rFonts w:ascii="Arial" w:hAnsi="Arial" w:cs="Arial"/>
          <w:sz w:val="20"/>
          <w:szCs w:val="20"/>
        </w:rPr>
        <w:t>a</w:t>
      </w:r>
      <w:r w:rsidR="001E79C8">
        <w:rPr>
          <w:rFonts w:ascii="Arial" w:hAnsi="Arial" w:cs="Arial"/>
          <w:sz w:val="20"/>
          <w:szCs w:val="20"/>
        </w:rPr>
        <w:t>ll</w:t>
      </w:r>
      <w:r w:rsidR="00522604">
        <w:rPr>
          <w:rFonts w:ascii="Arial" w:hAnsi="Arial" w:cs="Arial"/>
          <w:sz w:val="20"/>
          <w:szCs w:val="20"/>
        </w:rPr>
        <w:t>risik</w:t>
      </w:r>
      <w:r w:rsidR="001E79C8">
        <w:rPr>
          <w:rFonts w:ascii="Arial" w:hAnsi="Arial" w:cs="Arial"/>
          <w:sz w:val="20"/>
          <w:szCs w:val="20"/>
        </w:rPr>
        <w:t xml:space="preserve">en steht – von der Bestellung bis zur Bezahlung“, sagt Horst </w:t>
      </w:r>
      <w:proofErr w:type="spellStart"/>
      <w:r w:rsidR="001E79C8">
        <w:rPr>
          <w:rFonts w:ascii="Arial" w:hAnsi="Arial" w:cs="Arial"/>
          <w:sz w:val="20"/>
          <w:szCs w:val="20"/>
        </w:rPr>
        <w:t>Döller</w:t>
      </w:r>
      <w:proofErr w:type="spellEnd"/>
      <w:r w:rsidR="001E79C8">
        <w:rPr>
          <w:rFonts w:ascii="Arial" w:hAnsi="Arial" w:cs="Arial"/>
          <w:sz w:val="20"/>
          <w:szCs w:val="20"/>
        </w:rPr>
        <w:t xml:space="preserve">, </w:t>
      </w:r>
      <w:r w:rsidR="00B512B7">
        <w:rPr>
          <w:rFonts w:ascii="Arial" w:hAnsi="Arial" w:cs="Arial"/>
          <w:sz w:val="20"/>
          <w:szCs w:val="20"/>
        </w:rPr>
        <w:t xml:space="preserve">bei TÜV Rheinland </w:t>
      </w:r>
      <w:r w:rsidR="00522604">
        <w:rPr>
          <w:rFonts w:ascii="Arial" w:hAnsi="Arial" w:cs="Arial"/>
          <w:sz w:val="20"/>
          <w:szCs w:val="20"/>
        </w:rPr>
        <w:t xml:space="preserve">Projektmanager </w:t>
      </w:r>
      <w:r w:rsidR="00B512B7">
        <w:rPr>
          <w:rFonts w:ascii="Arial" w:hAnsi="Arial" w:cs="Arial"/>
          <w:sz w:val="20"/>
          <w:szCs w:val="20"/>
        </w:rPr>
        <w:t xml:space="preserve">für </w:t>
      </w:r>
      <w:proofErr w:type="spellStart"/>
      <w:r w:rsidR="00522604">
        <w:rPr>
          <w:rFonts w:ascii="Arial" w:hAnsi="Arial" w:cs="Arial"/>
          <w:sz w:val="20"/>
          <w:szCs w:val="20"/>
        </w:rPr>
        <w:t>Credit</w:t>
      </w:r>
      <w:proofErr w:type="spellEnd"/>
      <w:r w:rsidR="00522604">
        <w:rPr>
          <w:rFonts w:ascii="Arial" w:hAnsi="Arial" w:cs="Arial"/>
          <w:sz w:val="20"/>
          <w:szCs w:val="20"/>
        </w:rPr>
        <w:t xml:space="preserve"> Management </w:t>
      </w:r>
      <w:proofErr w:type="spellStart"/>
      <w:r w:rsidR="00522604">
        <w:rPr>
          <w:rFonts w:ascii="Arial" w:hAnsi="Arial" w:cs="Arial"/>
          <w:sz w:val="20"/>
          <w:szCs w:val="20"/>
        </w:rPr>
        <w:t>Certification</w:t>
      </w:r>
      <w:proofErr w:type="spellEnd"/>
      <w:r w:rsidR="001E79C8">
        <w:rPr>
          <w:rFonts w:ascii="Arial" w:hAnsi="Arial" w:cs="Arial"/>
          <w:sz w:val="20"/>
          <w:szCs w:val="20"/>
        </w:rPr>
        <w:t>. „</w:t>
      </w:r>
      <w:r w:rsidR="00B512B7">
        <w:rPr>
          <w:rFonts w:ascii="Arial" w:hAnsi="Arial" w:cs="Arial"/>
          <w:sz w:val="20"/>
          <w:szCs w:val="20"/>
        </w:rPr>
        <w:t xml:space="preserve">So können </w:t>
      </w:r>
      <w:r w:rsidR="001E79C8">
        <w:rPr>
          <w:rFonts w:ascii="Arial" w:hAnsi="Arial" w:cs="Arial"/>
          <w:sz w:val="20"/>
          <w:szCs w:val="20"/>
        </w:rPr>
        <w:t xml:space="preserve">Unternehmen steigenden Risiken </w:t>
      </w:r>
      <w:r w:rsidR="007E27C4">
        <w:rPr>
          <w:rFonts w:ascii="Arial" w:hAnsi="Arial" w:cs="Arial"/>
          <w:sz w:val="20"/>
          <w:szCs w:val="20"/>
        </w:rPr>
        <w:t xml:space="preserve">rechtzeitig </w:t>
      </w:r>
      <w:r w:rsidR="001E79C8">
        <w:rPr>
          <w:rFonts w:ascii="Arial" w:hAnsi="Arial" w:cs="Arial"/>
          <w:sz w:val="20"/>
          <w:szCs w:val="20"/>
        </w:rPr>
        <w:t>vorbeugen.“</w:t>
      </w:r>
      <w:r w:rsidR="007E27C4">
        <w:rPr>
          <w:rFonts w:ascii="Arial" w:hAnsi="Arial" w:cs="Arial"/>
          <w:sz w:val="20"/>
          <w:szCs w:val="20"/>
        </w:rPr>
        <w:t xml:space="preserve"> </w:t>
      </w:r>
      <w:r w:rsidR="00B4342D">
        <w:rPr>
          <w:rFonts w:ascii="Arial" w:hAnsi="Arial" w:cs="Arial"/>
          <w:sz w:val="20"/>
          <w:szCs w:val="20"/>
        </w:rPr>
        <w:t xml:space="preserve">Sind die Anforderungen aus dem </w:t>
      </w:r>
      <w:r w:rsidR="00D8390A">
        <w:rPr>
          <w:rFonts w:ascii="Arial" w:hAnsi="Arial" w:cs="Arial"/>
          <w:sz w:val="20"/>
          <w:szCs w:val="20"/>
        </w:rPr>
        <w:t>TÜV Rheinland</w:t>
      </w:r>
      <w:r w:rsidR="00B4342D">
        <w:rPr>
          <w:rFonts w:ascii="Arial" w:hAnsi="Arial" w:cs="Arial"/>
          <w:sz w:val="20"/>
          <w:szCs w:val="20"/>
        </w:rPr>
        <w:t>-</w:t>
      </w:r>
      <w:r w:rsidR="00D8390A">
        <w:rPr>
          <w:rFonts w:ascii="Arial" w:hAnsi="Arial" w:cs="Arial"/>
          <w:sz w:val="20"/>
          <w:szCs w:val="20"/>
        </w:rPr>
        <w:t>Standard</w:t>
      </w:r>
      <w:r w:rsidR="00B4342D">
        <w:rPr>
          <w:rFonts w:ascii="Arial" w:hAnsi="Arial" w:cs="Arial"/>
          <w:sz w:val="20"/>
          <w:szCs w:val="20"/>
        </w:rPr>
        <w:t xml:space="preserve"> „</w:t>
      </w:r>
      <w:proofErr w:type="spellStart"/>
      <w:r w:rsidR="00B4342D">
        <w:rPr>
          <w:rFonts w:ascii="Arial" w:hAnsi="Arial" w:cs="Arial"/>
          <w:sz w:val="20"/>
          <w:szCs w:val="20"/>
        </w:rPr>
        <w:t>Credit</w:t>
      </w:r>
      <w:proofErr w:type="spellEnd"/>
      <w:r w:rsidR="00B4342D">
        <w:rPr>
          <w:rFonts w:ascii="Arial" w:hAnsi="Arial" w:cs="Arial"/>
          <w:sz w:val="20"/>
          <w:szCs w:val="20"/>
        </w:rPr>
        <w:t xml:space="preserve"> Management </w:t>
      </w:r>
      <w:proofErr w:type="spellStart"/>
      <w:r w:rsidR="00B4342D">
        <w:rPr>
          <w:rFonts w:ascii="Arial" w:hAnsi="Arial" w:cs="Arial"/>
          <w:sz w:val="20"/>
          <w:szCs w:val="20"/>
        </w:rPr>
        <w:t>Certification</w:t>
      </w:r>
      <w:proofErr w:type="spellEnd"/>
      <w:r w:rsidR="00B4342D">
        <w:rPr>
          <w:rFonts w:ascii="Arial" w:hAnsi="Arial" w:cs="Arial"/>
          <w:sz w:val="20"/>
          <w:szCs w:val="20"/>
        </w:rPr>
        <w:t xml:space="preserve">“ </w:t>
      </w:r>
      <w:r w:rsidR="00D8390A">
        <w:rPr>
          <w:rFonts w:ascii="Arial" w:hAnsi="Arial" w:cs="Arial"/>
          <w:sz w:val="20"/>
          <w:szCs w:val="20"/>
        </w:rPr>
        <w:t xml:space="preserve">erfüllt, können Unternehmen ihr </w:t>
      </w:r>
      <w:proofErr w:type="spellStart"/>
      <w:r w:rsidR="00906D11">
        <w:rPr>
          <w:rFonts w:ascii="Arial" w:hAnsi="Arial" w:cs="Arial"/>
          <w:sz w:val="20"/>
          <w:szCs w:val="20"/>
        </w:rPr>
        <w:t>C</w:t>
      </w:r>
      <w:r w:rsidR="0076350C" w:rsidRPr="00027B9C">
        <w:rPr>
          <w:rFonts w:ascii="Arial" w:hAnsi="Arial" w:cs="Arial"/>
          <w:sz w:val="20"/>
          <w:szCs w:val="20"/>
        </w:rPr>
        <w:t>redit</w:t>
      </w:r>
      <w:proofErr w:type="spellEnd"/>
      <w:r w:rsidR="00906D11">
        <w:rPr>
          <w:rFonts w:ascii="Arial" w:hAnsi="Arial" w:cs="Arial"/>
          <w:sz w:val="20"/>
          <w:szCs w:val="20"/>
        </w:rPr>
        <w:t xml:space="preserve"> M</w:t>
      </w:r>
      <w:r w:rsidR="0076350C" w:rsidRPr="00027B9C">
        <w:rPr>
          <w:rFonts w:ascii="Arial" w:hAnsi="Arial" w:cs="Arial"/>
          <w:sz w:val="20"/>
          <w:szCs w:val="20"/>
        </w:rPr>
        <w:t>anagement</w:t>
      </w:r>
      <w:r w:rsidR="00D8390A">
        <w:rPr>
          <w:rFonts w:ascii="Arial" w:hAnsi="Arial" w:cs="Arial"/>
          <w:sz w:val="20"/>
          <w:szCs w:val="20"/>
        </w:rPr>
        <w:t xml:space="preserve"> zertifizieren lassen</w:t>
      </w:r>
      <w:r w:rsidR="0076350C" w:rsidRPr="00BD4856">
        <w:rPr>
          <w:rFonts w:ascii="Arial" w:hAnsi="Arial" w:cs="Arial"/>
          <w:sz w:val="20"/>
          <w:szCs w:val="20"/>
        </w:rPr>
        <w:t xml:space="preserve">. </w:t>
      </w:r>
      <w:r w:rsidR="00D8390A" w:rsidRPr="00BD4856">
        <w:rPr>
          <w:rFonts w:ascii="Arial" w:hAnsi="Arial" w:cs="Arial"/>
          <w:sz w:val="20"/>
          <w:szCs w:val="20"/>
        </w:rPr>
        <w:t>„</w:t>
      </w:r>
      <w:r w:rsidR="00C94C7C" w:rsidRPr="00BD4856">
        <w:rPr>
          <w:rFonts w:ascii="Arial" w:hAnsi="Arial" w:cs="Arial"/>
          <w:sz w:val="20"/>
          <w:szCs w:val="20"/>
        </w:rPr>
        <w:t>Die</w:t>
      </w:r>
      <w:r w:rsidR="00B4342D" w:rsidRPr="00BD4856">
        <w:rPr>
          <w:rFonts w:ascii="Arial" w:hAnsi="Arial" w:cs="Arial"/>
          <w:sz w:val="20"/>
          <w:szCs w:val="20"/>
        </w:rPr>
        <w:t xml:space="preserve"> kontinuierliche Weiterentwicklung der Prozesse </w:t>
      </w:r>
      <w:r w:rsidR="00C94C7C" w:rsidRPr="00BD4856">
        <w:rPr>
          <w:rFonts w:ascii="Arial" w:hAnsi="Arial" w:cs="Arial"/>
          <w:sz w:val="20"/>
          <w:szCs w:val="20"/>
        </w:rPr>
        <w:t xml:space="preserve">und deren Qualität </w:t>
      </w:r>
      <w:r w:rsidR="00B4342D" w:rsidRPr="00BD4856">
        <w:rPr>
          <w:rFonts w:ascii="Arial" w:hAnsi="Arial" w:cs="Arial"/>
          <w:sz w:val="20"/>
          <w:szCs w:val="20"/>
        </w:rPr>
        <w:t>kann</w:t>
      </w:r>
      <w:r w:rsidR="00B4342D">
        <w:rPr>
          <w:rFonts w:ascii="Arial" w:hAnsi="Arial" w:cs="Arial"/>
          <w:sz w:val="20"/>
          <w:szCs w:val="20"/>
        </w:rPr>
        <w:t xml:space="preserve"> mittels der Zertifizierung </w:t>
      </w:r>
      <w:r w:rsidR="0076350C" w:rsidRPr="00027B9C">
        <w:rPr>
          <w:rFonts w:ascii="Arial" w:hAnsi="Arial" w:cs="Arial"/>
          <w:sz w:val="20"/>
          <w:szCs w:val="20"/>
        </w:rPr>
        <w:t>gegenüber Kunden</w:t>
      </w:r>
      <w:r w:rsidR="0076350C">
        <w:rPr>
          <w:rFonts w:ascii="Arial" w:hAnsi="Arial" w:cs="Arial"/>
          <w:sz w:val="20"/>
          <w:szCs w:val="20"/>
        </w:rPr>
        <w:t xml:space="preserve">, </w:t>
      </w:r>
      <w:r w:rsidR="0076350C" w:rsidRPr="00027B9C">
        <w:rPr>
          <w:rFonts w:ascii="Arial" w:hAnsi="Arial" w:cs="Arial"/>
          <w:sz w:val="20"/>
          <w:szCs w:val="20"/>
        </w:rPr>
        <w:t>Geschäftspartnern</w:t>
      </w:r>
      <w:r w:rsidR="00D8390A">
        <w:rPr>
          <w:rFonts w:ascii="Arial" w:hAnsi="Arial" w:cs="Arial"/>
          <w:sz w:val="20"/>
          <w:szCs w:val="20"/>
        </w:rPr>
        <w:t xml:space="preserve">, </w:t>
      </w:r>
      <w:r w:rsidR="0076350C" w:rsidRPr="00027B9C">
        <w:rPr>
          <w:rFonts w:ascii="Arial" w:hAnsi="Arial" w:cs="Arial"/>
          <w:sz w:val="20"/>
          <w:szCs w:val="20"/>
        </w:rPr>
        <w:t>Wirtschaftsprüfern</w:t>
      </w:r>
      <w:r w:rsidR="00B4342D">
        <w:rPr>
          <w:rFonts w:ascii="Arial" w:hAnsi="Arial" w:cs="Arial"/>
          <w:sz w:val="20"/>
          <w:szCs w:val="20"/>
        </w:rPr>
        <w:t>,</w:t>
      </w:r>
      <w:r w:rsidR="0076350C" w:rsidRPr="00027B9C">
        <w:rPr>
          <w:rFonts w:ascii="Arial" w:hAnsi="Arial" w:cs="Arial"/>
          <w:sz w:val="20"/>
          <w:szCs w:val="20"/>
        </w:rPr>
        <w:t xml:space="preserve"> Kreditgebern </w:t>
      </w:r>
      <w:r w:rsidR="00B4342D">
        <w:rPr>
          <w:rFonts w:ascii="Arial" w:hAnsi="Arial" w:cs="Arial"/>
          <w:sz w:val="20"/>
          <w:szCs w:val="20"/>
        </w:rPr>
        <w:t>oder auch internen Stakeholdern nachgewiesen werden</w:t>
      </w:r>
      <w:r w:rsidR="00D8390A">
        <w:rPr>
          <w:rFonts w:ascii="Arial" w:hAnsi="Arial" w:cs="Arial"/>
          <w:sz w:val="20"/>
          <w:szCs w:val="20"/>
        </w:rPr>
        <w:t xml:space="preserve">“, erklärt </w:t>
      </w:r>
      <w:r w:rsidR="006A7A37">
        <w:rPr>
          <w:rFonts w:ascii="Arial" w:hAnsi="Arial" w:cs="Arial"/>
          <w:sz w:val="20"/>
          <w:szCs w:val="20"/>
        </w:rPr>
        <w:t xml:space="preserve">Horst </w:t>
      </w:r>
      <w:proofErr w:type="spellStart"/>
      <w:r w:rsidR="006A7A37">
        <w:rPr>
          <w:rFonts w:ascii="Arial" w:hAnsi="Arial" w:cs="Arial"/>
          <w:sz w:val="20"/>
          <w:szCs w:val="20"/>
        </w:rPr>
        <w:t>Döller</w:t>
      </w:r>
      <w:proofErr w:type="spellEnd"/>
      <w:r w:rsidR="00D8390A">
        <w:rPr>
          <w:rFonts w:ascii="Arial" w:hAnsi="Arial" w:cs="Arial"/>
          <w:sz w:val="20"/>
          <w:szCs w:val="20"/>
        </w:rPr>
        <w:t>.</w:t>
      </w:r>
    </w:p>
    <w:p w14:paraId="05486D1F" w14:textId="77777777" w:rsidR="00D8390A" w:rsidRDefault="00D8390A" w:rsidP="001E79C8">
      <w:pPr>
        <w:spacing w:after="0" w:line="360" w:lineRule="auto"/>
        <w:rPr>
          <w:rFonts w:ascii="Arial" w:hAnsi="Arial" w:cs="Arial"/>
          <w:sz w:val="20"/>
          <w:szCs w:val="20"/>
        </w:rPr>
      </w:pPr>
    </w:p>
    <w:p w14:paraId="468EF81B" w14:textId="2B29B984" w:rsidR="00027B9C" w:rsidRPr="00027B9C" w:rsidRDefault="00650819" w:rsidP="001E79C8">
      <w:pPr>
        <w:spacing w:after="0" w:line="360" w:lineRule="auto"/>
        <w:rPr>
          <w:rFonts w:ascii="Arial" w:hAnsi="Arial" w:cs="Arial"/>
          <w:color w:val="000000" w:themeColor="text1"/>
          <w:sz w:val="20"/>
          <w:szCs w:val="20"/>
        </w:rPr>
      </w:pPr>
      <w:r>
        <w:rPr>
          <w:rFonts w:ascii="Arial" w:hAnsi="Arial" w:cs="Arial"/>
          <w:sz w:val="20"/>
          <w:szCs w:val="20"/>
        </w:rPr>
        <w:t xml:space="preserve">Im Rahmen der Zusammenarbeit mit TÜV Rheinland stellt </w:t>
      </w:r>
      <w:r w:rsidR="00B37918">
        <w:rPr>
          <w:rFonts w:ascii="Arial" w:hAnsi="Arial" w:cs="Arial"/>
          <w:sz w:val="20"/>
          <w:szCs w:val="20"/>
        </w:rPr>
        <w:t xml:space="preserve">Ecclesia </w:t>
      </w:r>
      <w:proofErr w:type="spellStart"/>
      <w:r w:rsidR="00B37918">
        <w:rPr>
          <w:rFonts w:ascii="Arial" w:hAnsi="Arial" w:cs="Arial"/>
          <w:sz w:val="20"/>
          <w:szCs w:val="20"/>
        </w:rPr>
        <w:t>Credit</w:t>
      </w:r>
      <w:proofErr w:type="spellEnd"/>
      <w:r w:rsidR="007E27C4">
        <w:rPr>
          <w:rFonts w:ascii="Arial" w:hAnsi="Arial" w:cs="Arial"/>
          <w:sz w:val="20"/>
          <w:szCs w:val="20"/>
        </w:rPr>
        <w:t xml:space="preserve">, </w:t>
      </w:r>
      <w:r w:rsidR="00A03293">
        <w:rPr>
          <w:rFonts w:ascii="Arial" w:hAnsi="Arial" w:cs="Arial"/>
          <w:sz w:val="20"/>
          <w:szCs w:val="20"/>
        </w:rPr>
        <w:t xml:space="preserve">Teil </w:t>
      </w:r>
      <w:r w:rsidR="007E27C4">
        <w:rPr>
          <w:rFonts w:ascii="Arial" w:hAnsi="Arial" w:cs="Arial"/>
          <w:sz w:val="20"/>
          <w:szCs w:val="20"/>
        </w:rPr>
        <w:t xml:space="preserve">der </w:t>
      </w:r>
      <w:r w:rsidR="00A03293">
        <w:rPr>
          <w:rFonts w:ascii="Arial" w:hAnsi="Arial" w:cs="Arial"/>
          <w:sz w:val="20"/>
          <w:szCs w:val="20"/>
        </w:rPr>
        <w:t xml:space="preserve">Ecclesia Gruppe – des </w:t>
      </w:r>
      <w:r w:rsidR="007E27C4" w:rsidRPr="00027B9C">
        <w:rPr>
          <w:rFonts w:ascii="Arial" w:hAnsi="Arial" w:cs="Arial"/>
          <w:sz w:val="20"/>
          <w:szCs w:val="20"/>
        </w:rPr>
        <w:t>größte</w:t>
      </w:r>
      <w:r w:rsidR="00A03293">
        <w:rPr>
          <w:rFonts w:ascii="Arial" w:hAnsi="Arial" w:cs="Arial"/>
          <w:sz w:val="20"/>
          <w:szCs w:val="20"/>
        </w:rPr>
        <w:t>n</w:t>
      </w:r>
      <w:r w:rsidR="007E27C4" w:rsidRPr="00027B9C">
        <w:rPr>
          <w:rFonts w:ascii="Arial" w:hAnsi="Arial" w:cs="Arial"/>
          <w:sz w:val="20"/>
          <w:szCs w:val="20"/>
        </w:rPr>
        <w:t xml:space="preserve"> deutsche</w:t>
      </w:r>
      <w:r w:rsidR="00A03293">
        <w:rPr>
          <w:rFonts w:ascii="Arial" w:hAnsi="Arial" w:cs="Arial"/>
          <w:sz w:val="20"/>
          <w:szCs w:val="20"/>
        </w:rPr>
        <w:t>n</w:t>
      </w:r>
      <w:r w:rsidR="007E27C4" w:rsidRPr="00027B9C">
        <w:rPr>
          <w:rFonts w:ascii="Arial" w:hAnsi="Arial" w:cs="Arial"/>
          <w:sz w:val="20"/>
          <w:szCs w:val="20"/>
        </w:rPr>
        <w:t xml:space="preserve"> Versicherungsmakler</w:t>
      </w:r>
      <w:r w:rsidR="00A03293">
        <w:rPr>
          <w:rFonts w:ascii="Arial" w:hAnsi="Arial" w:cs="Arial"/>
          <w:sz w:val="20"/>
          <w:szCs w:val="20"/>
        </w:rPr>
        <w:t>s</w:t>
      </w:r>
      <w:r w:rsidR="007E27C4" w:rsidRPr="00027B9C">
        <w:rPr>
          <w:rFonts w:ascii="Arial" w:hAnsi="Arial" w:cs="Arial"/>
          <w:sz w:val="20"/>
          <w:szCs w:val="20"/>
        </w:rPr>
        <w:t xml:space="preserve"> für Unternehmen und Institutionen</w:t>
      </w:r>
      <w:r w:rsidR="00A03293">
        <w:rPr>
          <w:rFonts w:ascii="Arial" w:hAnsi="Arial" w:cs="Arial"/>
          <w:sz w:val="20"/>
          <w:szCs w:val="20"/>
        </w:rPr>
        <w:t xml:space="preserve"> –</w:t>
      </w:r>
      <w:r w:rsidR="007E27C4">
        <w:rPr>
          <w:rFonts w:ascii="Arial" w:hAnsi="Arial" w:cs="Arial"/>
          <w:sz w:val="20"/>
          <w:szCs w:val="20"/>
        </w:rPr>
        <w:t>,</w:t>
      </w:r>
      <w:r w:rsidR="00B37918">
        <w:rPr>
          <w:rFonts w:ascii="Arial" w:hAnsi="Arial" w:cs="Arial"/>
          <w:sz w:val="20"/>
          <w:szCs w:val="20"/>
        </w:rPr>
        <w:t xml:space="preserve"> </w:t>
      </w:r>
      <w:r w:rsidRPr="00027B9C">
        <w:rPr>
          <w:rFonts w:ascii="Arial" w:hAnsi="Arial" w:cs="Arial"/>
          <w:sz w:val="20"/>
          <w:szCs w:val="20"/>
        </w:rPr>
        <w:t xml:space="preserve">ein Team mit </w:t>
      </w:r>
      <w:r>
        <w:rPr>
          <w:rFonts w:ascii="Arial" w:hAnsi="Arial" w:cs="Arial"/>
          <w:sz w:val="20"/>
          <w:szCs w:val="20"/>
        </w:rPr>
        <w:t xml:space="preserve">mehr als </w:t>
      </w:r>
      <w:r w:rsidRPr="00027B9C">
        <w:rPr>
          <w:rFonts w:ascii="Arial" w:hAnsi="Arial" w:cs="Arial"/>
          <w:sz w:val="20"/>
          <w:szCs w:val="20"/>
        </w:rPr>
        <w:t xml:space="preserve">60 Spezialistinnen und Spezialisten für qualifiziertes </w:t>
      </w:r>
      <w:proofErr w:type="spellStart"/>
      <w:r w:rsidR="00906D11">
        <w:rPr>
          <w:rFonts w:ascii="Arial" w:hAnsi="Arial" w:cs="Arial"/>
          <w:sz w:val="20"/>
          <w:szCs w:val="20"/>
        </w:rPr>
        <w:t>C</w:t>
      </w:r>
      <w:r>
        <w:rPr>
          <w:rFonts w:ascii="Arial" w:hAnsi="Arial" w:cs="Arial"/>
          <w:sz w:val="20"/>
          <w:szCs w:val="20"/>
        </w:rPr>
        <w:t>redit</w:t>
      </w:r>
      <w:proofErr w:type="spellEnd"/>
      <w:r w:rsidR="00906D11">
        <w:rPr>
          <w:rFonts w:ascii="Arial" w:hAnsi="Arial" w:cs="Arial"/>
          <w:sz w:val="20"/>
          <w:szCs w:val="20"/>
        </w:rPr>
        <w:t xml:space="preserve"> M</w:t>
      </w:r>
      <w:r w:rsidRPr="00027B9C">
        <w:rPr>
          <w:rFonts w:ascii="Arial" w:hAnsi="Arial" w:cs="Arial"/>
          <w:sz w:val="20"/>
          <w:szCs w:val="20"/>
        </w:rPr>
        <w:t xml:space="preserve">anagement bereit, </w:t>
      </w:r>
      <w:r w:rsidR="006A7A37">
        <w:rPr>
          <w:rFonts w:ascii="Arial" w:hAnsi="Arial" w:cs="Arial"/>
          <w:sz w:val="20"/>
          <w:szCs w:val="20"/>
        </w:rPr>
        <w:t>das den auditierten Unternehmen</w:t>
      </w:r>
      <w:r w:rsidRPr="00027B9C">
        <w:rPr>
          <w:rFonts w:ascii="Arial" w:hAnsi="Arial" w:cs="Arial"/>
          <w:sz w:val="20"/>
          <w:szCs w:val="20"/>
        </w:rPr>
        <w:t xml:space="preserve"> </w:t>
      </w:r>
      <w:r w:rsidR="00050034">
        <w:rPr>
          <w:rFonts w:ascii="Arial" w:hAnsi="Arial" w:cs="Arial"/>
          <w:sz w:val="20"/>
          <w:szCs w:val="20"/>
        </w:rPr>
        <w:t xml:space="preserve">bei der Weiterentwicklung ihrer Prozesse </w:t>
      </w:r>
      <w:r w:rsidRPr="00027B9C">
        <w:rPr>
          <w:rFonts w:ascii="Arial" w:hAnsi="Arial" w:cs="Arial"/>
          <w:sz w:val="20"/>
          <w:szCs w:val="20"/>
        </w:rPr>
        <w:t>beratend zur Seite steht.</w:t>
      </w:r>
      <w:r w:rsidR="00700B42">
        <w:rPr>
          <w:rFonts w:ascii="Arial" w:hAnsi="Arial" w:cs="Arial"/>
          <w:sz w:val="20"/>
          <w:szCs w:val="20"/>
        </w:rPr>
        <w:t xml:space="preserve"> </w:t>
      </w:r>
      <w:r>
        <w:rPr>
          <w:rFonts w:ascii="Arial" w:hAnsi="Arial" w:cs="Arial"/>
          <w:color w:val="000000" w:themeColor="text1"/>
          <w:sz w:val="20"/>
          <w:szCs w:val="20"/>
        </w:rPr>
        <w:t>„</w:t>
      </w:r>
      <w:r w:rsidR="00027B9C" w:rsidRPr="00027B9C">
        <w:rPr>
          <w:rFonts w:ascii="Arial" w:hAnsi="Arial" w:cs="Arial"/>
          <w:color w:val="000000" w:themeColor="text1"/>
          <w:sz w:val="20"/>
          <w:szCs w:val="20"/>
        </w:rPr>
        <w:t xml:space="preserve">Nachdem wir im </w:t>
      </w:r>
      <w:r w:rsidR="00027B9C" w:rsidRPr="00027B9C">
        <w:rPr>
          <w:rFonts w:ascii="Arial" w:hAnsi="Arial" w:cs="Arial"/>
          <w:color w:val="000000" w:themeColor="text1"/>
          <w:sz w:val="20"/>
          <w:szCs w:val="20"/>
        </w:rPr>
        <w:lastRenderedPageBreak/>
        <w:t xml:space="preserve">vergangenen Jahr unsere </w:t>
      </w:r>
      <w:proofErr w:type="spellStart"/>
      <w:r w:rsidR="00906D11">
        <w:rPr>
          <w:rFonts w:ascii="Arial" w:hAnsi="Arial" w:cs="Arial"/>
          <w:color w:val="000000" w:themeColor="text1"/>
          <w:sz w:val="20"/>
          <w:szCs w:val="20"/>
        </w:rPr>
        <w:t>C</w:t>
      </w:r>
      <w:r>
        <w:rPr>
          <w:rFonts w:ascii="Arial" w:hAnsi="Arial" w:cs="Arial"/>
          <w:color w:val="000000" w:themeColor="text1"/>
          <w:sz w:val="20"/>
          <w:szCs w:val="20"/>
        </w:rPr>
        <w:t>redit</w:t>
      </w:r>
      <w:proofErr w:type="spellEnd"/>
      <w:r w:rsidR="00906D11">
        <w:rPr>
          <w:rFonts w:ascii="Arial" w:hAnsi="Arial" w:cs="Arial"/>
          <w:color w:val="000000" w:themeColor="text1"/>
          <w:sz w:val="20"/>
          <w:szCs w:val="20"/>
        </w:rPr>
        <w:t>-M</w:t>
      </w:r>
      <w:r w:rsidR="00027B9C" w:rsidRPr="00027B9C">
        <w:rPr>
          <w:rFonts w:ascii="Arial" w:hAnsi="Arial" w:cs="Arial"/>
          <w:color w:val="000000" w:themeColor="text1"/>
          <w:sz w:val="20"/>
          <w:szCs w:val="20"/>
        </w:rPr>
        <w:t>anagement</w:t>
      </w:r>
      <w:r>
        <w:rPr>
          <w:rFonts w:ascii="Arial" w:hAnsi="Arial" w:cs="Arial"/>
          <w:color w:val="000000" w:themeColor="text1"/>
          <w:sz w:val="20"/>
          <w:szCs w:val="20"/>
        </w:rPr>
        <w:t>-</w:t>
      </w:r>
      <w:r w:rsidR="00027B9C" w:rsidRPr="00027B9C">
        <w:rPr>
          <w:rFonts w:ascii="Arial" w:hAnsi="Arial" w:cs="Arial"/>
          <w:color w:val="000000" w:themeColor="text1"/>
          <w:sz w:val="20"/>
          <w:szCs w:val="20"/>
        </w:rPr>
        <w:t xml:space="preserve">Software, den Ecclesia Trade </w:t>
      </w:r>
      <w:proofErr w:type="spellStart"/>
      <w:r w:rsidR="00027B9C" w:rsidRPr="00027B9C">
        <w:rPr>
          <w:rFonts w:ascii="Arial" w:hAnsi="Arial" w:cs="Arial"/>
          <w:color w:val="000000" w:themeColor="text1"/>
          <w:sz w:val="20"/>
          <w:szCs w:val="20"/>
        </w:rPr>
        <w:t>Credit</w:t>
      </w:r>
      <w:proofErr w:type="spellEnd"/>
      <w:r w:rsidR="00027B9C" w:rsidRPr="00027B9C">
        <w:rPr>
          <w:rFonts w:ascii="Arial" w:hAnsi="Arial" w:cs="Arial"/>
          <w:color w:val="000000" w:themeColor="text1"/>
          <w:sz w:val="20"/>
          <w:szCs w:val="20"/>
        </w:rPr>
        <w:t xml:space="preserve"> Manager (ETCM), erfolgreich am Markt platziert haben, ist die Kooperation mit TÜV Rheinland für uns der nächste logische Schritt. Wir wollen unsere Kunden in den Prozessen des </w:t>
      </w:r>
      <w:r>
        <w:rPr>
          <w:rFonts w:ascii="Arial" w:hAnsi="Arial" w:cs="Arial"/>
          <w:color w:val="000000" w:themeColor="text1"/>
          <w:sz w:val="20"/>
          <w:szCs w:val="20"/>
        </w:rPr>
        <w:t>K</w:t>
      </w:r>
      <w:r w:rsidR="00027B9C" w:rsidRPr="00027B9C">
        <w:rPr>
          <w:rFonts w:ascii="Arial" w:hAnsi="Arial" w:cs="Arial"/>
          <w:color w:val="000000" w:themeColor="text1"/>
          <w:sz w:val="20"/>
          <w:szCs w:val="20"/>
        </w:rPr>
        <w:t>redit</w:t>
      </w:r>
      <w:r>
        <w:rPr>
          <w:rFonts w:ascii="Arial" w:hAnsi="Arial" w:cs="Arial"/>
          <w:color w:val="000000" w:themeColor="text1"/>
          <w:sz w:val="20"/>
          <w:szCs w:val="20"/>
        </w:rPr>
        <w:t>m</w:t>
      </w:r>
      <w:r w:rsidR="00027B9C" w:rsidRPr="00027B9C">
        <w:rPr>
          <w:rFonts w:ascii="Arial" w:hAnsi="Arial" w:cs="Arial"/>
          <w:color w:val="000000" w:themeColor="text1"/>
          <w:sz w:val="20"/>
          <w:szCs w:val="20"/>
        </w:rPr>
        <w:t xml:space="preserve">anagements ganzheitlich unterstützen. Eine externe Auditierung und Zertifizierung </w:t>
      </w:r>
      <w:r w:rsidR="00050034">
        <w:rPr>
          <w:rFonts w:ascii="Arial" w:hAnsi="Arial" w:cs="Arial"/>
          <w:color w:val="000000" w:themeColor="text1"/>
          <w:sz w:val="20"/>
          <w:szCs w:val="20"/>
        </w:rPr>
        <w:t xml:space="preserve">durch TÜV Rheinland </w:t>
      </w:r>
      <w:r w:rsidR="00027B9C" w:rsidRPr="00027B9C">
        <w:rPr>
          <w:rFonts w:ascii="Arial" w:hAnsi="Arial" w:cs="Arial"/>
          <w:color w:val="000000" w:themeColor="text1"/>
          <w:sz w:val="20"/>
          <w:szCs w:val="20"/>
        </w:rPr>
        <w:t xml:space="preserve">rundet </w:t>
      </w:r>
      <w:r w:rsidR="00700B42">
        <w:rPr>
          <w:rFonts w:ascii="Arial" w:hAnsi="Arial" w:cs="Arial"/>
          <w:color w:val="000000" w:themeColor="text1"/>
          <w:sz w:val="20"/>
          <w:szCs w:val="20"/>
        </w:rPr>
        <w:t>unser Angebot</w:t>
      </w:r>
      <w:r w:rsidR="00027B9C" w:rsidRPr="00027B9C">
        <w:rPr>
          <w:rFonts w:ascii="Arial" w:hAnsi="Arial" w:cs="Arial"/>
          <w:color w:val="000000" w:themeColor="text1"/>
          <w:sz w:val="20"/>
          <w:szCs w:val="20"/>
        </w:rPr>
        <w:t xml:space="preserve"> ab“, erläutert Markus Moritz, neben Jörg </w:t>
      </w:r>
      <w:proofErr w:type="spellStart"/>
      <w:r w:rsidR="00027B9C" w:rsidRPr="00027B9C">
        <w:rPr>
          <w:rFonts w:ascii="Arial" w:hAnsi="Arial" w:cs="Arial"/>
          <w:color w:val="000000" w:themeColor="text1"/>
          <w:sz w:val="20"/>
          <w:szCs w:val="20"/>
        </w:rPr>
        <w:t>Kowalewski</w:t>
      </w:r>
      <w:proofErr w:type="spellEnd"/>
      <w:r w:rsidR="00027B9C" w:rsidRPr="00027B9C">
        <w:rPr>
          <w:rFonts w:ascii="Arial" w:hAnsi="Arial" w:cs="Arial"/>
          <w:color w:val="000000" w:themeColor="text1"/>
          <w:sz w:val="20"/>
          <w:szCs w:val="20"/>
        </w:rPr>
        <w:t xml:space="preserve"> gesamtverantwortlich für Ecclesia </w:t>
      </w:r>
      <w:proofErr w:type="spellStart"/>
      <w:r w:rsidR="00027B9C" w:rsidRPr="00027B9C">
        <w:rPr>
          <w:rFonts w:ascii="Arial" w:hAnsi="Arial" w:cs="Arial"/>
          <w:color w:val="000000" w:themeColor="text1"/>
          <w:sz w:val="20"/>
          <w:szCs w:val="20"/>
        </w:rPr>
        <w:t>Credit</w:t>
      </w:r>
      <w:proofErr w:type="spellEnd"/>
      <w:r w:rsidR="00027B9C" w:rsidRPr="00027B9C">
        <w:rPr>
          <w:rFonts w:ascii="Arial" w:hAnsi="Arial" w:cs="Arial"/>
          <w:color w:val="000000" w:themeColor="text1"/>
          <w:sz w:val="20"/>
          <w:szCs w:val="20"/>
        </w:rPr>
        <w:t>.</w:t>
      </w:r>
      <w:r w:rsidR="007E27C4">
        <w:rPr>
          <w:rFonts w:ascii="Arial" w:hAnsi="Arial" w:cs="Arial"/>
          <w:color w:val="000000" w:themeColor="text1"/>
          <w:sz w:val="20"/>
          <w:szCs w:val="20"/>
        </w:rPr>
        <w:t xml:space="preserve"> </w:t>
      </w:r>
      <w:r w:rsidR="00700B42">
        <w:rPr>
          <w:rFonts w:ascii="Arial" w:hAnsi="Arial" w:cs="Arial"/>
          <w:color w:val="000000" w:themeColor="text1"/>
          <w:sz w:val="20"/>
          <w:szCs w:val="20"/>
        </w:rPr>
        <w:t>D</w:t>
      </w:r>
      <w:r w:rsidR="00027B9C" w:rsidRPr="00027B9C">
        <w:rPr>
          <w:rFonts w:ascii="Arial" w:hAnsi="Arial" w:cs="Arial"/>
          <w:color w:val="000000" w:themeColor="text1"/>
          <w:sz w:val="20"/>
          <w:szCs w:val="20"/>
        </w:rPr>
        <w:t xml:space="preserve">ie Kunden der Ecclesia Gruppe </w:t>
      </w:r>
      <w:r w:rsidR="00700B42" w:rsidRPr="00027B9C">
        <w:rPr>
          <w:rFonts w:ascii="Arial" w:hAnsi="Arial" w:cs="Arial"/>
          <w:color w:val="000000" w:themeColor="text1"/>
          <w:sz w:val="20"/>
          <w:szCs w:val="20"/>
        </w:rPr>
        <w:t xml:space="preserve">profitieren </w:t>
      </w:r>
      <w:r w:rsidR="00027B9C" w:rsidRPr="00027B9C">
        <w:rPr>
          <w:rFonts w:ascii="Arial" w:hAnsi="Arial" w:cs="Arial"/>
          <w:color w:val="000000" w:themeColor="text1"/>
          <w:sz w:val="20"/>
          <w:szCs w:val="20"/>
        </w:rPr>
        <w:t xml:space="preserve">im Rahmen der Kooperation ab sofort von vorteilhaften Rahmenkonditionen, die </w:t>
      </w:r>
      <w:r w:rsidR="00700B42">
        <w:rPr>
          <w:rFonts w:ascii="Arial" w:hAnsi="Arial" w:cs="Arial"/>
          <w:color w:val="000000" w:themeColor="text1"/>
          <w:sz w:val="20"/>
          <w:szCs w:val="20"/>
        </w:rPr>
        <w:t xml:space="preserve">beide </w:t>
      </w:r>
      <w:r w:rsidR="00027B9C" w:rsidRPr="00027B9C">
        <w:rPr>
          <w:rFonts w:ascii="Arial" w:hAnsi="Arial" w:cs="Arial"/>
          <w:color w:val="000000" w:themeColor="text1"/>
          <w:sz w:val="20"/>
          <w:szCs w:val="20"/>
        </w:rPr>
        <w:t>Häuser</w:t>
      </w:r>
      <w:r w:rsidR="00700B42">
        <w:rPr>
          <w:rFonts w:ascii="Arial" w:hAnsi="Arial" w:cs="Arial"/>
          <w:color w:val="000000" w:themeColor="text1"/>
          <w:sz w:val="20"/>
          <w:szCs w:val="20"/>
        </w:rPr>
        <w:t xml:space="preserve"> untereinander</w:t>
      </w:r>
      <w:r w:rsidR="00027B9C" w:rsidRPr="00027B9C">
        <w:rPr>
          <w:rFonts w:ascii="Arial" w:hAnsi="Arial" w:cs="Arial"/>
          <w:color w:val="000000" w:themeColor="text1"/>
          <w:sz w:val="20"/>
          <w:szCs w:val="20"/>
        </w:rPr>
        <w:t xml:space="preserve"> vereinbart </w:t>
      </w:r>
      <w:r w:rsidR="00700B42">
        <w:rPr>
          <w:rFonts w:ascii="Arial" w:hAnsi="Arial" w:cs="Arial"/>
          <w:color w:val="000000" w:themeColor="text1"/>
          <w:sz w:val="20"/>
          <w:szCs w:val="20"/>
        </w:rPr>
        <w:t>haben</w:t>
      </w:r>
      <w:r w:rsidR="00027B9C" w:rsidRPr="00027B9C">
        <w:rPr>
          <w:rFonts w:ascii="Arial" w:hAnsi="Arial" w:cs="Arial"/>
          <w:color w:val="000000" w:themeColor="text1"/>
          <w:sz w:val="20"/>
          <w:szCs w:val="20"/>
          <w:shd w:val="clear" w:color="auto" w:fill="FFFFFF"/>
        </w:rPr>
        <w:t>.</w:t>
      </w:r>
    </w:p>
    <w:p w14:paraId="75D10656" w14:textId="77777777" w:rsidR="00027B9C" w:rsidRPr="00027B9C" w:rsidRDefault="00027B9C" w:rsidP="001E79C8">
      <w:pPr>
        <w:spacing w:after="0" w:line="360" w:lineRule="auto"/>
        <w:rPr>
          <w:rFonts w:ascii="Arial" w:hAnsi="Arial" w:cs="Arial"/>
          <w:b/>
          <w:sz w:val="20"/>
          <w:szCs w:val="20"/>
        </w:rPr>
      </w:pPr>
    </w:p>
    <w:p w14:paraId="6EED0BF9" w14:textId="77777777" w:rsidR="00027B9C" w:rsidRPr="00027B9C" w:rsidRDefault="00027B9C" w:rsidP="001E79C8">
      <w:pPr>
        <w:spacing w:after="0" w:line="360" w:lineRule="auto"/>
        <w:rPr>
          <w:rFonts w:ascii="Arial" w:hAnsi="Arial" w:cs="Arial"/>
          <w:b/>
          <w:sz w:val="20"/>
          <w:szCs w:val="20"/>
        </w:rPr>
      </w:pPr>
    </w:p>
    <w:p w14:paraId="16F13DAE" w14:textId="77777777" w:rsidR="00027B9C" w:rsidRPr="00DA39C7" w:rsidRDefault="00027B9C" w:rsidP="001E79C8">
      <w:pPr>
        <w:spacing w:after="0" w:line="360" w:lineRule="auto"/>
        <w:rPr>
          <w:rFonts w:ascii="Arial" w:hAnsi="Arial" w:cs="Arial"/>
          <w:b/>
          <w:sz w:val="18"/>
          <w:szCs w:val="18"/>
        </w:rPr>
      </w:pPr>
      <w:r w:rsidRPr="00DA39C7">
        <w:rPr>
          <w:rFonts w:ascii="Arial" w:hAnsi="Arial" w:cs="Arial"/>
          <w:b/>
          <w:sz w:val="18"/>
          <w:szCs w:val="18"/>
        </w:rPr>
        <w:t xml:space="preserve">Über Ecclesia </w:t>
      </w:r>
      <w:proofErr w:type="spellStart"/>
      <w:r w:rsidRPr="00DA39C7">
        <w:rPr>
          <w:rFonts w:ascii="Arial" w:hAnsi="Arial" w:cs="Arial"/>
          <w:b/>
          <w:sz w:val="18"/>
          <w:szCs w:val="18"/>
        </w:rPr>
        <w:t>Credit</w:t>
      </w:r>
      <w:proofErr w:type="spellEnd"/>
    </w:p>
    <w:p w14:paraId="29E2EAFD" w14:textId="77777777" w:rsidR="00DA39C7" w:rsidRPr="00DA39C7" w:rsidRDefault="00DA39C7" w:rsidP="00DA39C7">
      <w:pPr>
        <w:spacing w:line="360" w:lineRule="auto"/>
        <w:rPr>
          <w:rFonts w:ascii="Arial" w:hAnsi="Arial" w:cs="Arial"/>
          <w:i/>
          <w:sz w:val="18"/>
          <w:szCs w:val="18"/>
        </w:rPr>
      </w:pPr>
      <w:bookmarkStart w:id="0" w:name="_GoBack"/>
      <w:r w:rsidRPr="00DA39C7">
        <w:rPr>
          <w:rFonts w:ascii="Arial" w:hAnsi="Arial" w:cs="Arial"/>
          <w:i/>
          <w:sz w:val="18"/>
          <w:szCs w:val="18"/>
        </w:rPr>
        <w:t xml:space="preserve">Ecclesia </w:t>
      </w:r>
      <w:proofErr w:type="spellStart"/>
      <w:r w:rsidRPr="00DA39C7">
        <w:rPr>
          <w:rFonts w:ascii="Arial" w:hAnsi="Arial" w:cs="Arial"/>
          <w:i/>
          <w:sz w:val="18"/>
          <w:szCs w:val="18"/>
        </w:rPr>
        <w:t>Credit</w:t>
      </w:r>
      <w:proofErr w:type="spellEnd"/>
      <w:r w:rsidRPr="00DA39C7">
        <w:rPr>
          <w:rFonts w:ascii="Arial" w:hAnsi="Arial" w:cs="Arial"/>
          <w:i/>
          <w:sz w:val="18"/>
          <w:szCs w:val="18"/>
        </w:rPr>
        <w:t xml:space="preserve"> bündelt das Know-how vier führender Kreditspezialisten (CFG </w:t>
      </w:r>
      <w:proofErr w:type="spellStart"/>
      <w:r w:rsidRPr="00DA39C7">
        <w:rPr>
          <w:rFonts w:ascii="Arial" w:hAnsi="Arial" w:cs="Arial"/>
          <w:i/>
          <w:sz w:val="18"/>
          <w:szCs w:val="18"/>
        </w:rPr>
        <w:t>Finance</w:t>
      </w:r>
      <w:proofErr w:type="spellEnd"/>
      <w:r w:rsidRPr="00DA39C7">
        <w:rPr>
          <w:rFonts w:ascii="Arial" w:hAnsi="Arial" w:cs="Arial"/>
          <w:i/>
          <w:sz w:val="18"/>
          <w:szCs w:val="18"/>
        </w:rPr>
        <w:t xml:space="preserve"> Gruppe, km </w:t>
      </w:r>
      <w:proofErr w:type="spellStart"/>
      <w:r w:rsidRPr="00DA39C7">
        <w:rPr>
          <w:rFonts w:ascii="Arial" w:hAnsi="Arial" w:cs="Arial"/>
          <w:i/>
          <w:sz w:val="18"/>
          <w:szCs w:val="18"/>
        </w:rPr>
        <w:t>credit</w:t>
      </w:r>
      <w:proofErr w:type="spellEnd"/>
      <w:r w:rsidRPr="00DA39C7">
        <w:rPr>
          <w:rFonts w:ascii="Arial" w:hAnsi="Arial" w:cs="Arial"/>
          <w:i/>
          <w:sz w:val="18"/>
          <w:szCs w:val="18"/>
        </w:rPr>
        <w:t xml:space="preserve"> </w:t>
      </w:r>
      <w:proofErr w:type="spellStart"/>
      <w:r w:rsidRPr="00DA39C7">
        <w:rPr>
          <w:rFonts w:ascii="Arial" w:hAnsi="Arial" w:cs="Arial"/>
          <w:i/>
          <w:sz w:val="18"/>
          <w:szCs w:val="18"/>
        </w:rPr>
        <w:t>consulting</w:t>
      </w:r>
      <w:proofErr w:type="spellEnd"/>
      <w:r w:rsidRPr="00DA39C7">
        <w:rPr>
          <w:rFonts w:ascii="Arial" w:hAnsi="Arial" w:cs="Arial"/>
          <w:i/>
          <w:sz w:val="18"/>
          <w:szCs w:val="18"/>
        </w:rPr>
        <w:t xml:space="preserve">, </w:t>
      </w:r>
      <w:proofErr w:type="spellStart"/>
      <w:r w:rsidRPr="00DA39C7">
        <w:rPr>
          <w:rFonts w:ascii="Arial" w:hAnsi="Arial" w:cs="Arial"/>
          <w:i/>
          <w:sz w:val="18"/>
          <w:szCs w:val="18"/>
        </w:rPr>
        <w:t>deas</w:t>
      </w:r>
      <w:proofErr w:type="spellEnd"/>
      <w:r w:rsidRPr="00DA39C7">
        <w:rPr>
          <w:rFonts w:ascii="Arial" w:hAnsi="Arial" w:cs="Arial"/>
          <w:i/>
          <w:sz w:val="18"/>
          <w:szCs w:val="18"/>
        </w:rPr>
        <w:t xml:space="preserve"> Deutsche Assekuranzmakler, SCHUNCK GROUP) unter einer Dachmarke. Die bestehende Marktposition wird so weiter gefestigt und das vorhandene Kundendienstleistungsportfolio bedeutend erweitert. Darüber hinaus profitiert Ecclesia </w:t>
      </w:r>
      <w:proofErr w:type="spellStart"/>
      <w:r w:rsidRPr="00DA39C7">
        <w:rPr>
          <w:rFonts w:ascii="Arial" w:hAnsi="Arial" w:cs="Arial"/>
          <w:i/>
          <w:sz w:val="18"/>
          <w:szCs w:val="18"/>
        </w:rPr>
        <w:t>Credit</w:t>
      </w:r>
      <w:proofErr w:type="spellEnd"/>
      <w:r w:rsidRPr="00DA39C7">
        <w:rPr>
          <w:rFonts w:ascii="Arial" w:hAnsi="Arial" w:cs="Arial"/>
          <w:i/>
          <w:sz w:val="18"/>
          <w:szCs w:val="18"/>
        </w:rPr>
        <w:t xml:space="preserve"> von den Synergien einer starken Unternehmensgruppe. Die Ecclesia Gruppe bildet mit mehr als 2.500 Beschäftigten und einem platzierten Prämienvolumen von 2,6 Milliarden Euro p. a. den größten deutschen Versicherungsmakler für Unternehmen und Institutionen. Zur Gruppe gehören neben Ecclesia </w:t>
      </w:r>
      <w:proofErr w:type="spellStart"/>
      <w:r w:rsidRPr="00DA39C7">
        <w:rPr>
          <w:rFonts w:ascii="Arial" w:hAnsi="Arial" w:cs="Arial"/>
          <w:i/>
          <w:sz w:val="18"/>
          <w:szCs w:val="18"/>
        </w:rPr>
        <w:t>Credit</w:t>
      </w:r>
      <w:proofErr w:type="spellEnd"/>
      <w:r w:rsidRPr="00DA39C7">
        <w:rPr>
          <w:rFonts w:ascii="Arial" w:hAnsi="Arial" w:cs="Arial"/>
          <w:i/>
          <w:sz w:val="18"/>
          <w:szCs w:val="18"/>
        </w:rPr>
        <w:t xml:space="preserve"> unter anderem führende Makler für Industrie und Gewerbe, Logistik, Gesundheitswesen, Sozialwirtschaft, Kirche sowie </w:t>
      </w:r>
      <w:proofErr w:type="spellStart"/>
      <w:r w:rsidRPr="00DA39C7">
        <w:rPr>
          <w:rFonts w:ascii="Arial" w:hAnsi="Arial" w:cs="Arial"/>
          <w:i/>
          <w:sz w:val="18"/>
          <w:szCs w:val="18"/>
        </w:rPr>
        <w:t>Assekuradeure</w:t>
      </w:r>
      <w:proofErr w:type="spellEnd"/>
      <w:r w:rsidRPr="00DA39C7">
        <w:rPr>
          <w:rFonts w:ascii="Arial" w:hAnsi="Arial" w:cs="Arial"/>
          <w:i/>
          <w:sz w:val="18"/>
          <w:szCs w:val="18"/>
        </w:rPr>
        <w:t xml:space="preserve"> und ein Rückversicherungsmakler. Die Bandbreite der Kundenbeziehungen reicht vom börsennotierten Großkonzern über den Mittelstand bis zu Großkliniken und kirchlichen Institutionen. Das Unternehmen hat seinen Hauptsitz in Detmold und ist in Deutschland flächendeckend präsent. Darüber hinaus verfügt die Ecclesia Gruppe über eigene Unternehmen in sechs weiteren europäischen Staaten und agiert über das ECCLESIA GLOBAL NETWORK in mehr als 170 Ländern weltweit. www.ecclesia-credit.de </w:t>
      </w:r>
    </w:p>
    <w:bookmarkEnd w:id="0"/>
    <w:p w14:paraId="5B3277AD" w14:textId="77777777" w:rsidR="00D5228C" w:rsidRPr="00DA39C7" w:rsidRDefault="00D5228C" w:rsidP="001E79C8">
      <w:pPr>
        <w:tabs>
          <w:tab w:val="center" w:pos="4536"/>
          <w:tab w:val="right" w:pos="9072"/>
        </w:tabs>
        <w:spacing w:after="0" w:line="360" w:lineRule="auto"/>
        <w:ind w:right="-2"/>
        <w:rPr>
          <w:rFonts w:ascii="Arial" w:eastAsia="Times New Roman" w:hAnsi="Arial" w:cs="Arial"/>
          <w:sz w:val="18"/>
          <w:szCs w:val="18"/>
          <w:lang w:eastAsia="de-DE"/>
        </w:rPr>
      </w:pPr>
    </w:p>
    <w:p w14:paraId="3A260B21" w14:textId="77777777" w:rsidR="00700B42" w:rsidRPr="00700B42" w:rsidRDefault="00700B42" w:rsidP="001E79C8">
      <w:pPr>
        <w:widowControl w:val="0"/>
        <w:tabs>
          <w:tab w:val="left" w:pos="7380"/>
        </w:tabs>
        <w:autoSpaceDE w:val="0"/>
        <w:autoSpaceDN w:val="0"/>
        <w:adjustRightInd w:val="0"/>
        <w:spacing w:after="0" w:line="360" w:lineRule="auto"/>
        <w:ind w:right="-2"/>
        <w:rPr>
          <w:rFonts w:ascii="Arial" w:hAnsi="Arial" w:cs="Arial"/>
          <w:b/>
          <w:iCs/>
          <w:color w:val="000000"/>
          <w:sz w:val="18"/>
          <w:szCs w:val="20"/>
        </w:rPr>
      </w:pPr>
      <w:r w:rsidRPr="00700B42">
        <w:rPr>
          <w:rFonts w:ascii="Arial" w:hAnsi="Arial" w:cs="Arial"/>
          <w:b/>
          <w:iCs/>
          <w:color w:val="000000"/>
          <w:sz w:val="18"/>
          <w:szCs w:val="20"/>
        </w:rPr>
        <w:t>Über TÜV Rheinland</w:t>
      </w:r>
    </w:p>
    <w:p w14:paraId="6085BE50" w14:textId="77777777" w:rsidR="00E73281" w:rsidRPr="00E73281" w:rsidRDefault="001D18D1" w:rsidP="001E79C8">
      <w:pPr>
        <w:widowControl w:val="0"/>
        <w:tabs>
          <w:tab w:val="left" w:pos="7380"/>
        </w:tabs>
        <w:autoSpaceDE w:val="0"/>
        <w:autoSpaceDN w:val="0"/>
        <w:adjustRightInd w:val="0"/>
        <w:spacing w:after="0" w:line="360" w:lineRule="auto"/>
        <w:ind w:right="-2"/>
        <w:rPr>
          <w:rFonts w:ascii="Arial" w:hAnsi="Arial" w:cs="Arial"/>
          <w:i/>
          <w:iCs/>
          <w:color w:val="000000"/>
          <w:sz w:val="18"/>
          <w:szCs w:val="20"/>
        </w:rPr>
      </w:pPr>
      <w:r w:rsidRPr="001D18D1">
        <w:rPr>
          <w:rFonts w:ascii="Arial" w:hAnsi="Arial" w:cs="Arial"/>
          <w:i/>
          <w:iCs/>
          <w:color w:val="000000"/>
          <w:sz w:val="18"/>
          <w:szCs w:val="20"/>
        </w:rPr>
        <w:t>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w:t>
      </w:r>
      <w:r w:rsidR="00DA3D25">
        <w:rPr>
          <w:rFonts w:ascii="Arial" w:hAnsi="Arial" w:cs="Arial"/>
          <w:i/>
          <w:iCs/>
          <w:color w:val="000000"/>
          <w:sz w:val="18"/>
          <w:szCs w:val="20"/>
        </w:rPr>
        <w:t>3</w:t>
      </w:r>
      <w:r w:rsidRPr="001D18D1">
        <w:rPr>
          <w:rFonts w:ascii="Arial" w:hAnsi="Arial" w:cs="Arial"/>
          <w:i/>
          <w:iCs/>
          <w:color w:val="000000"/>
          <w:sz w:val="18"/>
          <w:szCs w:val="20"/>
        </w:rPr>
        <w:t xml:space="preserve">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w:t>
      </w:r>
      <w:r w:rsidRPr="001D18D1">
        <w:rPr>
          <w:rFonts w:ascii="Arial" w:hAnsi="Arial" w:cs="Arial"/>
          <w:i/>
          <w:iCs/>
          <w:color w:val="000000"/>
          <w:sz w:val="18"/>
          <w:szCs w:val="20"/>
        </w:rPr>
        <w:lastRenderedPageBreak/>
        <w:t xml:space="preserve">Nachhaltigkeit und gegen Korruption. </w:t>
      </w:r>
      <w:r w:rsidRPr="001D18D1">
        <w:rPr>
          <w:rFonts w:ascii="Arial" w:hAnsi="Arial" w:cs="Arial"/>
          <w:i/>
          <w:sz w:val="18"/>
          <w:szCs w:val="20"/>
        </w:rPr>
        <w:t xml:space="preserve">Website: </w:t>
      </w:r>
      <w:hyperlink r:id="rId11" w:history="1">
        <w:r w:rsidRPr="001D18D1">
          <w:rPr>
            <w:rStyle w:val="Hyperlink"/>
            <w:rFonts w:ascii="Arial" w:hAnsi="Arial" w:cs="Arial"/>
            <w:i/>
            <w:iCs/>
            <w:sz w:val="18"/>
            <w:szCs w:val="20"/>
          </w:rPr>
          <w:t>www.tuv.com</w:t>
        </w:r>
      </w:hyperlink>
    </w:p>
    <w:p w14:paraId="05E2EE4A" w14:textId="77777777" w:rsidR="00C6773C" w:rsidRPr="000E1C4C" w:rsidRDefault="00C6773C" w:rsidP="00D8390A">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6DDC3D95" w14:textId="77777777" w:rsidR="00C6773C" w:rsidRPr="00744725" w:rsidRDefault="00C6773C" w:rsidP="00D8390A">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35337FE1" w14:textId="77777777" w:rsidR="00C6773C" w:rsidRPr="00744725" w:rsidRDefault="000E1C4C" w:rsidP="00D8390A">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13BDB33B" w14:textId="77777777" w:rsidR="00D8390A" w:rsidRPr="00D5228C" w:rsidRDefault="00C6773C" w:rsidP="00D8390A">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 xml:space="preserve">erhalten Sie auch per E-Mail über </w:t>
      </w:r>
      <w:r w:rsidR="0085176A">
        <w:rPr>
          <w:rFonts w:ascii="Arial" w:hAnsi="Arial" w:cs="Arial"/>
          <w:sz w:val="18"/>
          <w:szCs w:val="18"/>
        </w:rPr>
        <w:t>contact@press.tuv.com</w:t>
      </w:r>
      <w:r>
        <w:rPr>
          <w:rFonts w:ascii="Arial" w:hAnsi="Arial" w:cs="Arial"/>
          <w:sz w:val="18"/>
          <w:szCs w:val="18"/>
        </w:rPr>
        <w:t xml:space="preserve">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12" w:history="1">
        <w:r w:rsidRPr="000C1F94">
          <w:rPr>
            <w:rFonts w:ascii="Arial" w:hAnsi="Arial" w:cs="Arial"/>
            <w:sz w:val="18"/>
            <w:szCs w:val="18"/>
          </w:rPr>
          <w:t>www.twitter.com/tuvcom_presse</w:t>
        </w:r>
      </w:hyperlink>
    </w:p>
    <w:sectPr w:rsidR="00D8390A" w:rsidRPr="00D5228C"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77DD" w14:textId="77777777" w:rsidR="001168B2" w:rsidRDefault="001168B2" w:rsidP="00D72123">
      <w:pPr>
        <w:spacing w:after="0" w:line="240" w:lineRule="auto"/>
      </w:pPr>
      <w:r>
        <w:separator/>
      </w:r>
    </w:p>
  </w:endnote>
  <w:endnote w:type="continuationSeparator" w:id="0">
    <w:p w14:paraId="34A0F074" w14:textId="77777777" w:rsidR="001168B2" w:rsidRDefault="001168B2"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270C" w14:textId="77777777" w:rsidR="001168B2" w:rsidRDefault="001168B2" w:rsidP="00D72123">
      <w:pPr>
        <w:spacing w:after="0" w:line="240" w:lineRule="auto"/>
      </w:pPr>
      <w:r>
        <w:separator/>
      </w:r>
    </w:p>
  </w:footnote>
  <w:footnote w:type="continuationSeparator" w:id="0">
    <w:p w14:paraId="571002C1" w14:textId="77777777" w:rsidR="001168B2" w:rsidRDefault="001168B2"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C82B"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344AC056" wp14:editId="32C16A6D">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11CA081" wp14:editId="0246449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CC21285"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20DDD724"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16921"/>
    <w:rsid w:val="00027B9C"/>
    <w:rsid w:val="00041E3F"/>
    <w:rsid w:val="00050034"/>
    <w:rsid w:val="00054D0A"/>
    <w:rsid w:val="00061BAD"/>
    <w:rsid w:val="00064B9D"/>
    <w:rsid w:val="0006533A"/>
    <w:rsid w:val="000A4B26"/>
    <w:rsid w:val="000E1C4C"/>
    <w:rsid w:val="000F2434"/>
    <w:rsid w:val="00106E65"/>
    <w:rsid w:val="001073FA"/>
    <w:rsid w:val="001168B2"/>
    <w:rsid w:val="00124089"/>
    <w:rsid w:val="00150E4E"/>
    <w:rsid w:val="001644D0"/>
    <w:rsid w:val="001D18D1"/>
    <w:rsid w:val="001D4ADC"/>
    <w:rsid w:val="001E79C8"/>
    <w:rsid w:val="00201861"/>
    <w:rsid w:val="002207B1"/>
    <w:rsid w:val="002478D4"/>
    <w:rsid w:val="00251A64"/>
    <w:rsid w:val="0025449E"/>
    <w:rsid w:val="00264F71"/>
    <w:rsid w:val="002977DD"/>
    <w:rsid w:val="002B4D4D"/>
    <w:rsid w:val="002D64D8"/>
    <w:rsid w:val="002D665E"/>
    <w:rsid w:val="00330B36"/>
    <w:rsid w:val="00356470"/>
    <w:rsid w:val="0035674C"/>
    <w:rsid w:val="003579AB"/>
    <w:rsid w:val="003C722D"/>
    <w:rsid w:val="003E70CB"/>
    <w:rsid w:val="00431F6C"/>
    <w:rsid w:val="004869D2"/>
    <w:rsid w:val="004E0AFA"/>
    <w:rsid w:val="004F00DC"/>
    <w:rsid w:val="00500879"/>
    <w:rsid w:val="005023C9"/>
    <w:rsid w:val="00522604"/>
    <w:rsid w:val="0058780D"/>
    <w:rsid w:val="005A7383"/>
    <w:rsid w:val="005B2628"/>
    <w:rsid w:val="005C2271"/>
    <w:rsid w:val="005C39AF"/>
    <w:rsid w:val="005E5C6C"/>
    <w:rsid w:val="00623A9C"/>
    <w:rsid w:val="00624234"/>
    <w:rsid w:val="00650819"/>
    <w:rsid w:val="006537E3"/>
    <w:rsid w:val="006A4796"/>
    <w:rsid w:val="006A7A37"/>
    <w:rsid w:val="00700B42"/>
    <w:rsid w:val="00707004"/>
    <w:rsid w:val="00754CEE"/>
    <w:rsid w:val="0076350C"/>
    <w:rsid w:val="007D0597"/>
    <w:rsid w:val="007E27C4"/>
    <w:rsid w:val="0085176A"/>
    <w:rsid w:val="008B2C5A"/>
    <w:rsid w:val="008C4EEA"/>
    <w:rsid w:val="008D7592"/>
    <w:rsid w:val="008E1EEC"/>
    <w:rsid w:val="008E3E1F"/>
    <w:rsid w:val="00906D11"/>
    <w:rsid w:val="00910393"/>
    <w:rsid w:val="00914B2B"/>
    <w:rsid w:val="00965509"/>
    <w:rsid w:val="0096792E"/>
    <w:rsid w:val="00972400"/>
    <w:rsid w:val="009820C8"/>
    <w:rsid w:val="009D404E"/>
    <w:rsid w:val="009F1131"/>
    <w:rsid w:val="00A03293"/>
    <w:rsid w:val="00A32731"/>
    <w:rsid w:val="00A836B2"/>
    <w:rsid w:val="00A84790"/>
    <w:rsid w:val="00A96D76"/>
    <w:rsid w:val="00AB5977"/>
    <w:rsid w:val="00B14C97"/>
    <w:rsid w:val="00B37918"/>
    <w:rsid w:val="00B4342D"/>
    <w:rsid w:val="00B45F80"/>
    <w:rsid w:val="00B512B7"/>
    <w:rsid w:val="00B7224A"/>
    <w:rsid w:val="00BA5B47"/>
    <w:rsid w:val="00BB1D8B"/>
    <w:rsid w:val="00BD4856"/>
    <w:rsid w:val="00C159DC"/>
    <w:rsid w:val="00C23770"/>
    <w:rsid w:val="00C45E98"/>
    <w:rsid w:val="00C56CF8"/>
    <w:rsid w:val="00C60D34"/>
    <w:rsid w:val="00C6773C"/>
    <w:rsid w:val="00C941AB"/>
    <w:rsid w:val="00C94C7C"/>
    <w:rsid w:val="00CB2873"/>
    <w:rsid w:val="00D04FEA"/>
    <w:rsid w:val="00D11EB8"/>
    <w:rsid w:val="00D5228C"/>
    <w:rsid w:val="00D60257"/>
    <w:rsid w:val="00D72123"/>
    <w:rsid w:val="00D8390A"/>
    <w:rsid w:val="00DA39C7"/>
    <w:rsid w:val="00DA3D25"/>
    <w:rsid w:val="00E73281"/>
    <w:rsid w:val="00EA487A"/>
    <w:rsid w:val="00EC10CC"/>
    <w:rsid w:val="00EE100B"/>
    <w:rsid w:val="00F01FFD"/>
    <w:rsid w:val="00F17684"/>
    <w:rsid w:val="00F64495"/>
    <w:rsid w:val="00F77957"/>
    <w:rsid w:val="00F90D2F"/>
    <w:rsid w:val="00FB6643"/>
    <w:rsid w:val="00FB6FB4"/>
    <w:rsid w:val="00FC7D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1AB5B5"/>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7E2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rallar\2347%20Sporthalle\Final\www.twitter.com\tuvcom_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3C83E04509704DBEE431A8DC6EED18" ma:contentTypeVersion="7" ma:contentTypeDescription="Ein neues Dokument erstellen." ma:contentTypeScope="" ma:versionID="f01c47db1232fb174209a3be043146cc">
  <xsd:schema xmlns:xsd="http://www.w3.org/2001/XMLSchema" xmlns:xs="http://www.w3.org/2001/XMLSchema" xmlns:p="http://schemas.microsoft.com/office/2006/metadata/properties" xmlns:ns3="c81ac770-aba0-4dcd-a584-e85143e5305c" targetNamespace="http://schemas.microsoft.com/office/2006/metadata/properties" ma:root="true" ma:fieldsID="2c6ce437d36edbe456c78ca59f19fd5b" ns3:_="">
    <xsd:import namespace="c81ac770-aba0-4dcd-a584-e85143e530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ac770-aba0-4dcd-a584-e85143e53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C18C-EC69-4EF5-B604-3BEEB5CF6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ac770-aba0-4dcd-a584-e85143e53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1756E-8115-4FE4-BECA-570FE173E08C}">
  <ds:schemaRefs>
    <ds:schemaRef ds:uri="http://schemas.microsoft.com/sharepoint/v3/contenttype/forms"/>
  </ds:schemaRefs>
</ds:datastoreItem>
</file>

<file path=customXml/itemProps3.xml><?xml version="1.0" encoding="utf-8"?>
<ds:datastoreItem xmlns:ds="http://schemas.openxmlformats.org/officeDocument/2006/customXml" ds:itemID="{EC126E19-8F1C-4460-9DB3-6799EE396F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1ac770-aba0-4dcd-a584-e85143e5305c"/>
    <ds:schemaRef ds:uri="http://www.w3.org/XML/1998/namespace"/>
    <ds:schemaRef ds:uri="http://purl.org/dc/dcmitype/"/>
  </ds:schemaRefs>
</ds:datastoreItem>
</file>

<file path=customXml/itemProps4.xml><?xml version="1.0" encoding="utf-8"?>
<ds:datastoreItem xmlns:ds="http://schemas.openxmlformats.org/officeDocument/2006/customXml" ds:itemID="{B27ECBB8-362B-4BE4-8678-0D94954B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4</cp:revision>
  <cp:lastPrinted>2023-05-22T14:10:00Z</cp:lastPrinted>
  <dcterms:created xsi:type="dcterms:W3CDTF">2023-05-26T06:10:00Z</dcterms:created>
  <dcterms:modified xsi:type="dcterms:W3CDTF">2023-06-07T08:22:00Z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0x010100253C83E04509704DBEE431A8DC6EED18</vt:lpwstr>
  </property>
</Properties>
</file>