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EAF67" w14:textId="77777777" w:rsidR="00342551" w:rsidRPr="00342551" w:rsidRDefault="00342551" w:rsidP="00342551">
      <w:pPr>
        <w:widowControl w:val="0"/>
        <w:tabs>
          <w:tab w:val="left" w:pos="204"/>
        </w:tabs>
        <w:autoSpaceDE w:val="0"/>
        <w:autoSpaceDN w:val="0"/>
        <w:adjustRightInd w:val="0"/>
        <w:spacing w:before="0" w:line="320" w:lineRule="exact"/>
        <w:ind w:left="0"/>
        <w:jc w:val="center"/>
        <w:rPr>
          <w:rFonts w:ascii="Arial" w:hAnsi="Arial" w:cs="Arial"/>
          <w:b/>
          <w:bCs w:val="0"/>
          <w:sz w:val="28"/>
          <w:szCs w:val="28"/>
          <w:lang w:eastAsia="en-US"/>
        </w:rPr>
      </w:pPr>
      <w:r w:rsidRPr="00342551">
        <w:rPr>
          <w:rFonts w:ascii="Arial" w:hAnsi="Arial" w:cs="Arial"/>
          <w:b/>
          <w:bCs w:val="0"/>
          <w:sz w:val="28"/>
          <w:szCs w:val="28"/>
          <w:lang w:eastAsia="en-US"/>
        </w:rPr>
        <w:t>Agreement</w:t>
      </w:r>
    </w:p>
    <w:p w14:paraId="7A6BBAE9" w14:textId="77777777" w:rsidR="00342551" w:rsidRPr="00342551" w:rsidRDefault="00342551" w:rsidP="00342551">
      <w:pPr>
        <w:widowControl w:val="0"/>
        <w:tabs>
          <w:tab w:val="left" w:pos="204"/>
        </w:tabs>
        <w:autoSpaceDE w:val="0"/>
        <w:autoSpaceDN w:val="0"/>
        <w:adjustRightInd w:val="0"/>
        <w:spacing w:before="0" w:line="320" w:lineRule="exact"/>
        <w:ind w:left="0"/>
        <w:jc w:val="center"/>
        <w:rPr>
          <w:rFonts w:ascii="Arial" w:hAnsi="Arial" w:cs="Arial"/>
          <w:b/>
          <w:bCs w:val="0"/>
          <w:sz w:val="24"/>
          <w:szCs w:val="24"/>
          <w:lang w:eastAsia="en-US"/>
        </w:rPr>
      </w:pPr>
      <w:r w:rsidRPr="00342551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by and between </w:t>
      </w:r>
    </w:p>
    <w:p w14:paraId="11EE7B34" w14:textId="77777777" w:rsidR="00342551" w:rsidRPr="00342551" w:rsidRDefault="00342551" w:rsidP="00342551">
      <w:pPr>
        <w:widowControl w:val="0"/>
        <w:tabs>
          <w:tab w:val="left" w:pos="204"/>
        </w:tabs>
        <w:autoSpaceDE w:val="0"/>
        <w:autoSpaceDN w:val="0"/>
        <w:adjustRightInd w:val="0"/>
        <w:spacing w:before="0" w:after="0" w:line="320" w:lineRule="exact"/>
        <w:ind w:left="0"/>
        <w:jc w:val="center"/>
        <w:rPr>
          <w:rFonts w:ascii="Arial" w:hAnsi="Arial" w:cs="Arial"/>
          <w:b/>
          <w:bCs w:val="0"/>
          <w:sz w:val="28"/>
          <w:szCs w:val="28"/>
          <w:lang w:eastAsia="en-US"/>
        </w:rPr>
      </w:pPr>
      <w:r w:rsidRPr="00342551">
        <w:rPr>
          <w:rFonts w:ascii="Arial" w:hAnsi="Arial" w:cs="Arial"/>
          <w:b/>
          <w:bCs w:val="0"/>
          <w:sz w:val="28"/>
          <w:szCs w:val="28"/>
          <w:lang w:eastAsia="en-US"/>
        </w:rPr>
        <w:t>TUV Rheinland of North America, Inc.</w:t>
      </w:r>
    </w:p>
    <w:p w14:paraId="04F9256E" w14:textId="140022E4" w:rsidR="00342551" w:rsidRPr="00342551" w:rsidRDefault="00382709" w:rsidP="00342551">
      <w:pPr>
        <w:widowControl w:val="0"/>
        <w:tabs>
          <w:tab w:val="left" w:pos="204"/>
        </w:tabs>
        <w:autoSpaceDE w:val="0"/>
        <w:autoSpaceDN w:val="0"/>
        <w:adjustRightInd w:val="0"/>
        <w:spacing w:before="0" w:line="320" w:lineRule="exact"/>
        <w:ind w:left="0"/>
        <w:jc w:val="center"/>
        <w:rPr>
          <w:rFonts w:ascii="Arial" w:hAnsi="Arial" w:cs="Arial"/>
          <w:bCs w:val="0"/>
          <w:sz w:val="24"/>
          <w:szCs w:val="28"/>
          <w:lang w:eastAsia="en-US"/>
        </w:rPr>
      </w:pPr>
      <w:r>
        <w:rPr>
          <w:rFonts w:ascii="Arial" w:hAnsi="Arial" w:cs="Arial"/>
          <w:bCs w:val="0"/>
          <w:sz w:val="24"/>
          <w:szCs w:val="28"/>
          <w:lang w:eastAsia="en-US"/>
        </w:rPr>
        <w:t>400 Beaver Brook Road</w:t>
      </w:r>
      <w:r w:rsidR="00E119B8">
        <w:rPr>
          <w:rFonts w:ascii="Arial" w:hAnsi="Arial" w:cs="Arial"/>
          <w:bCs w:val="0"/>
          <w:sz w:val="24"/>
          <w:szCs w:val="28"/>
          <w:lang w:eastAsia="en-US"/>
        </w:rPr>
        <w:t xml:space="preserve">; </w:t>
      </w:r>
      <w:r>
        <w:rPr>
          <w:rFonts w:ascii="Arial" w:hAnsi="Arial" w:cs="Arial"/>
          <w:bCs w:val="0"/>
          <w:sz w:val="24"/>
          <w:szCs w:val="28"/>
          <w:lang w:eastAsia="en-US"/>
        </w:rPr>
        <w:t>Boxborough</w:t>
      </w:r>
      <w:r w:rsidR="00E119B8">
        <w:rPr>
          <w:rFonts w:ascii="Arial" w:hAnsi="Arial" w:cs="Arial"/>
          <w:bCs w:val="0"/>
          <w:sz w:val="24"/>
          <w:szCs w:val="28"/>
          <w:lang w:eastAsia="en-US"/>
        </w:rPr>
        <w:t>, MA 01</w:t>
      </w:r>
      <w:r>
        <w:rPr>
          <w:rFonts w:ascii="Arial" w:hAnsi="Arial" w:cs="Arial"/>
          <w:bCs w:val="0"/>
          <w:sz w:val="24"/>
          <w:szCs w:val="28"/>
          <w:lang w:eastAsia="en-US"/>
        </w:rPr>
        <w:t>719</w:t>
      </w:r>
      <w:r w:rsidR="00E119B8">
        <w:rPr>
          <w:rFonts w:ascii="Arial" w:hAnsi="Arial" w:cs="Arial"/>
          <w:bCs w:val="0"/>
          <w:sz w:val="24"/>
          <w:szCs w:val="28"/>
          <w:lang w:eastAsia="en-US"/>
        </w:rPr>
        <w:t xml:space="preserve"> US</w:t>
      </w:r>
    </w:p>
    <w:p w14:paraId="651D8E87" w14:textId="77777777" w:rsidR="00342551" w:rsidRPr="005D02C9" w:rsidRDefault="00342551" w:rsidP="00342551">
      <w:pPr>
        <w:widowControl w:val="0"/>
        <w:tabs>
          <w:tab w:val="left" w:pos="204"/>
        </w:tabs>
        <w:autoSpaceDE w:val="0"/>
        <w:autoSpaceDN w:val="0"/>
        <w:adjustRightInd w:val="0"/>
        <w:spacing w:before="0" w:line="320" w:lineRule="exact"/>
        <w:ind w:left="0"/>
        <w:jc w:val="center"/>
        <w:rPr>
          <w:rFonts w:ascii="Arial" w:hAnsi="Arial" w:cs="Arial"/>
          <w:b/>
          <w:bCs w:val="0"/>
          <w:sz w:val="24"/>
          <w:szCs w:val="24"/>
          <w:lang w:eastAsia="en-US"/>
        </w:rPr>
      </w:pPr>
      <w:r w:rsidRPr="005D02C9">
        <w:rPr>
          <w:rFonts w:ascii="Arial" w:hAnsi="Arial" w:cs="Arial"/>
          <w:b/>
          <w:bCs w:val="0"/>
          <w:sz w:val="24"/>
          <w:szCs w:val="24"/>
          <w:lang w:eastAsia="en-US"/>
        </w:rPr>
        <w:t>and</w:t>
      </w:r>
    </w:p>
    <w:p w14:paraId="39F1B945" w14:textId="77777777" w:rsidR="00342551" w:rsidRPr="00342551" w:rsidRDefault="00342551" w:rsidP="00342551">
      <w:pPr>
        <w:widowControl w:val="0"/>
        <w:tabs>
          <w:tab w:val="left" w:pos="6332"/>
        </w:tabs>
        <w:autoSpaceDE w:val="0"/>
        <w:autoSpaceDN w:val="0"/>
        <w:adjustRightInd w:val="0"/>
        <w:spacing w:before="0" w:after="240"/>
        <w:ind w:left="0"/>
        <w:jc w:val="center"/>
        <w:rPr>
          <w:rFonts w:ascii="Arial" w:hAnsi="Arial" w:cs="Arial"/>
          <w:b/>
          <w:sz w:val="28"/>
          <w:szCs w:val="24"/>
          <w:lang w:eastAsia="en-US"/>
        </w:rPr>
      </w:pPr>
      <w:r w:rsidRPr="00342551">
        <w:rPr>
          <w:rFonts w:ascii="Arial" w:hAnsi="Arial" w:cs="Arial"/>
          <w:b/>
          <w:sz w:val="28"/>
          <w:szCs w:val="24"/>
          <w:lang w:eastAsia="en-US"/>
        </w:rPr>
        <w:t>Customer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08"/>
        <w:gridCol w:w="5670"/>
      </w:tblGrid>
      <w:tr w:rsidR="00342551" w:rsidRPr="00342551" w14:paraId="2EE848F2" w14:textId="77777777" w:rsidTr="00342551">
        <w:trPr>
          <w:trHeight w:val="288"/>
        </w:trPr>
        <w:tc>
          <w:tcPr>
            <w:tcW w:w="1908" w:type="dxa"/>
            <w:shd w:val="clear" w:color="auto" w:fill="auto"/>
            <w:vAlign w:val="center"/>
          </w:tcPr>
          <w:p w14:paraId="095D58F2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lang w:eastAsia="en-US"/>
              </w:rPr>
            </w:pPr>
            <w:r w:rsidRPr="00342551">
              <w:rPr>
                <w:rFonts w:ascii="Arial" w:hAnsi="Arial" w:cs="Arial"/>
                <w:lang w:eastAsia="en-US"/>
              </w:rPr>
              <w:t>Company Name: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29FD53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lang w:eastAsia="en-US"/>
              </w:rPr>
            </w:pPr>
          </w:p>
        </w:tc>
      </w:tr>
      <w:tr w:rsidR="00342551" w:rsidRPr="00342551" w14:paraId="5E3E75F8" w14:textId="77777777" w:rsidTr="00342551">
        <w:trPr>
          <w:trHeight w:val="288"/>
        </w:trPr>
        <w:tc>
          <w:tcPr>
            <w:tcW w:w="1908" w:type="dxa"/>
            <w:shd w:val="clear" w:color="auto" w:fill="auto"/>
            <w:vAlign w:val="center"/>
          </w:tcPr>
          <w:p w14:paraId="2043460E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lang w:eastAsia="en-US"/>
              </w:rPr>
            </w:pPr>
            <w:r w:rsidRPr="00342551">
              <w:rPr>
                <w:rFonts w:ascii="Arial" w:hAnsi="Arial" w:cs="Arial"/>
                <w:lang w:eastAsia="en-US"/>
              </w:rPr>
              <w:t>Address: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34E44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lang w:eastAsia="en-US"/>
              </w:rPr>
            </w:pPr>
          </w:p>
        </w:tc>
      </w:tr>
      <w:tr w:rsidR="00342551" w:rsidRPr="00342551" w14:paraId="2EA4504F" w14:textId="77777777" w:rsidTr="00342551">
        <w:trPr>
          <w:trHeight w:val="288"/>
        </w:trPr>
        <w:tc>
          <w:tcPr>
            <w:tcW w:w="1908" w:type="dxa"/>
            <w:shd w:val="clear" w:color="auto" w:fill="auto"/>
            <w:vAlign w:val="center"/>
          </w:tcPr>
          <w:p w14:paraId="1D40A12F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lang w:eastAsia="en-US"/>
              </w:rPr>
            </w:pPr>
            <w:r w:rsidRPr="00342551">
              <w:rPr>
                <w:rFonts w:ascii="Arial" w:hAnsi="Arial" w:cs="Arial"/>
                <w:lang w:eastAsia="en-US"/>
              </w:rPr>
              <w:t>Street: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445BD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lang w:eastAsia="en-US"/>
              </w:rPr>
            </w:pPr>
          </w:p>
        </w:tc>
      </w:tr>
      <w:tr w:rsidR="00342551" w:rsidRPr="00342551" w14:paraId="7BC111FE" w14:textId="77777777" w:rsidTr="00342551">
        <w:trPr>
          <w:trHeight w:val="288"/>
        </w:trPr>
        <w:tc>
          <w:tcPr>
            <w:tcW w:w="1908" w:type="dxa"/>
            <w:shd w:val="clear" w:color="auto" w:fill="auto"/>
            <w:vAlign w:val="center"/>
          </w:tcPr>
          <w:p w14:paraId="70A9A8B5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lang w:eastAsia="en-US"/>
              </w:rPr>
            </w:pPr>
            <w:r w:rsidRPr="00342551">
              <w:rPr>
                <w:rFonts w:ascii="Arial" w:hAnsi="Arial" w:cs="Arial"/>
                <w:lang w:eastAsia="en-US"/>
              </w:rPr>
              <w:t>City, State, Zip: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BA28EE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lang w:eastAsia="en-US"/>
              </w:rPr>
            </w:pPr>
          </w:p>
        </w:tc>
      </w:tr>
      <w:tr w:rsidR="00342551" w:rsidRPr="00342551" w14:paraId="4CB33041" w14:textId="77777777" w:rsidTr="00342551">
        <w:trPr>
          <w:trHeight w:val="288"/>
        </w:trPr>
        <w:tc>
          <w:tcPr>
            <w:tcW w:w="1908" w:type="dxa"/>
            <w:shd w:val="clear" w:color="auto" w:fill="auto"/>
            <w:vAlign w:val="center"/>
          </w:tcPr>
          <w:p w14:paraId="38DC2DD1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lang w:eastAsia="en-US"/>
              </w:rPr>
            </w:pPr>
            <w:r w:rsidRPr="00342551">
              <w:rPr>
                <w:rFonts w:ascii="Arial" w:hAnsi="Arial" w:cs="Arial"/>
                <w:lang w:eastAsia="en-US"/>
              </w:rPr>
              <w:t>Country: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D67E2B" w14:textId="77777777" w:rsidR="00342551" w:rsidRPr="00342551" w:rsidRDefault="00342551" w:rsidP="00342551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lang w:eastAsia="en-US"/>
              </w:rPr>
            </w:pPr>
          </w:p>
        </w:tc>
      </w:tr>
    </w:tbl>
    <w:p w14:paraId="114F188A" w14:textId="77777777" w:rsidR="002A7AB5" w:rsidRDefault="00342551" w:rsidP="00342551">
      <w:pPr>
        <w:widowControl w:val="0"/>
        <w:autoSpaceDE w:val="0"/>
        <w:autoSpaceDN w:val="0"/>
        <w:spacing w:before="240"/>
        <w:ind w:left="0"/>
        <w:jc w:val="left"/>
        <w:rPr>
          <w:rFonts w:ascii="Arial" w:hAnsi="Arial" w:cs="Arial"/>
          <w:bCs w:val="0"/>
          <w:lang w:eastAsia="en-US"/>
        </w:rPr>
      </w:pPr>
      <w:r w:rsidRPr="005D02C9">
        <w:rPr>
          <w:rFonts w:ascii="Arial" w:hAnsi="Arial" w:cs="Arial"/>
          <w:bCs w:val="0"/>
          <w:spacing w:val="2"/>
          <w:lang w:eastAsia="en-US"/>
        </w:rPr>
        <w:t xml:space="preserve">Customer agrees to </w:t>
      </w:r>
      <w:r w:rsidRPr="005D02C9">
        <w:rPr>
          <w:rFonts w:ascii="Arial" w:hAnsi="Arial" w:cs="Arial"/>
          <w:bCs w:val="0"/>
          <w:lang w:eastAsia="en-US"/>
        </w:rPr>
        <w:t>abide by all the terms in the Testing and Certification Regulations of TUV Rheinland of North America, Inc.</w:t>
      </w:r>
      <w:r w:rsidRPr="005D02C9">
        <w:rPr>
          <w:rFonts w:ascii="Arial" w:hAnsi="Arial" w:cs="Arial"/>
          <w:bCs w:val="0"/>
          <w:spacing w:val="-1"/>
          <w:lang w:eastAsia="en-US"/>
        </w:rPr>
        <w:t xml:space="preserve">, which together with this Agreement and, if applicable, any subsequent work which is issued pursuant to this Agreement forms the agreement between Customer and TUV </w:t>
      </w:r>
      <w:r w:rsidRPr="005D02C9">
        <w:rPr>
          <w:rFonts w:ascii="Arial" w:hAnsi="Arial" w:cs="Arial"/>
          <w:bCs w:val="0"/>
          <w:lang w:eastAsia="en-US"/>
        </w:rPr>
        <w:t xml:space="preserve">Rheinland of North America, Inc. </w:t>
      </w:r>
    </w:p>
    <w:p w14:paraId="226D2154" w14:textId="77777777" w:rsidR="00342551" w:rsidRPr="00342551" w:rsidRDefault="00342551" w:rsidP="00342551">
      <w:pPr>
        <w:pStyle w:val="Default"/>
        <w:spacing w:after="120"/>
        <w:rPr>
          <w:i/>
          <w:sz w:val="20"/>
          <w:szCs w:val="20"/>
        </w:rPr>
      </w:pPr>
      <w:r w:rsidRPr="00342551">
        <w:rPr>
          <w:b/>
          <w:bCs/>
          <w:i/>
          <w:sz w:val="20"/>
          <w:szCs w:val="20"/>
        </w:rPr>
        <w:t xml:space="preserve">Note: </w:t>
      </w:r>
      <w:r w:rsidRPr="00342551">
        <w:rPr>
          <w:i/>
          <w:sz w:val="20"/>
          <w:szCs w:val="20"/>
        </w:rPr>
        <w:t>Clause 2.2 of the TRNA Testing and Certification Regulations mentioned above is replaced by the following paragraph:</w:t>
      </w:r>
    </w:p>
    <w:p w14:paraId="4FA45A06" w14:textId="77777777" w:rsidR="00342551" w:rsidRPr="00342551" w:rsidRDefault="00342551" w:rsidP="00342551">
      <w:pPr>
        <w:pStyle w:val="Default"/>
        <w:spacing w:after="120"/>
        <w:rPr>
          <w:i/>
          <w:sz w:val="20"/>
          <w:szCs w:val="20"/>
        </w:rPr>
      </w:pPr>
      <w:r w:rsidRPr="00342551">
        <w:rPr>
          <w:i/>
          <w:sz w:val="20"/>
          <w:szCs w:val="20"/>
        </w:rPr>
        <w:t xml:space="preserve">"2.2 With each order a </w:t>
      </w:r>
      <w:proofErr w:type="gramStart"/>
      <w:r w:rsidRPr="00342551">
        <w:rPr>
          <w:i/>
          <w:sz w:val="20"/>
          <w:szCs w:val="20"/>
        </w:rPr>
        <w:t>Customer</w:t>
      </w:r>
      <w:proofErr w:type="gramEnd"/>
      <w:r w:rsidRPr="00342551">
        <w:rPr>
          <w:i/>
          <w:sz w:val="20"/>
          <w:szCs w:val="20"/>
        </w:rPr>
        <w:t xml:space="preserve"> places with </w:t>
      </w:r>
      <w:r w:rsidR="007066A6" w:rsidRPr="009A57DC">
        <w:rPr>
          <w:i/>
          <w:sz w:val="20"/>
          <w:szCs w:val="20"/>
          <w:highlight w:val="yellow"/>
        </w:rPr>
        <w:fldChar w:fldCharType="begin">
          <w:ffData>
            <w:name w:val="Text2"/>
            <w:enabled/>
            <w:calcOnExit/>
            <w:statusText w:type="text" w:val="Edit legal name of local entity here"/>
            <w:textInput>
              <w:default w:val="- Enter legal name of local entity here - "/>
            </w:textInput>
          </w:ffData>
        </w:fldChar>
      </w:r>
      <w:bookmarkStart w:id="0" w:name="Text2"/>
      <w:r w:rsidR="007066A6" w:rsidRPr="009A57DC">
        <w:rPr>
          <w:i/>
          <w:sz w:val="20"/>
          <w:szCs w:val="20"/>
          <w:highlight w:val="yellow"/>
        </w:rPr>
        <w:instrText xml:space="preserve"> FORMTEXT </w:instrText>
      </w:r>
      <w:r w:rsidR="007066A6" w:rsidRPr="009A57DC">
        <w:rPr>
          <w:i/>
          <w:sz w:val="20"/>
          <w:szCs w:val="20"/>
          <w:highlight w:val="yellow"/>
        </w:rPr>
      </w:r>
      <w:r w:rsidR="007066A6" w:rsidRPr="009A57DC">
        <w:rPr>
          <w:i/>
          <w:sz w:val="20"/>
          <w:szCs w:val="20"/>
          <w:highlight w:val="yellow"/>
        </w:rPr>
        <w:fldChar w:fldCharType="separate"/>
      </w:r>
      <w:r w:rsidR="007066A6" w:rsidRPr="009A57DC">
        <w:rPr>
          <w:i/>
          <w:noProof/>
          <w:sz w:val="20"/>
          <w:szCs w:val="20"/>
          <w:highlight w:val="yellow"/>
        </w:rPr>
        <w:t xml:space="preserve">- Enter legal name of local entity here - </w:t>
      </w:r>
      <w:r w:rsidR="007066A6" w:rsidRPr="009A57DC">
        <w:rPr>
          <w:i/>
          <w:sz w:val="20"/>
          <w:szCs w:val="20"/>
          <w:highlight w:val="yellow"/>
        </w:rPr>
        <w:fldChar w:fldCharType="end"/>
      </w:r>
      <w:bookmarkEnd w:id="0"/>
      <w:r w:rsidRPr="002A7AB5">
        <w:rPr>
          <w:i/>
          <w:sz w:val="20"/>
          <w:szCs w:val="20"/>
        </w:rPr>
        <w:t xml:space="preserve"> the Customer accepts as binding the General Terms and Conditions of Business of </w:t>
      </w:r>
      <w:r w:rsidR="002A7AB5" w:rsidRPr="009A57DC">
        <w:rPr>
          <w:i/>
          <w:sz w:val="20"/>
          <w:szCs w:val="20"/>
          <w:highlight w:val="yellow"/>
        </w:rPr>
        <w:fldChar w:fldCharType="begin">
          <w:ffData>
            <w:name w:val="Text2"/>
            <w:enabled/>
            <w:calcOnExit/>
            <w:statusText w:type="text" w:val="Edit legal name of local entity here"/>
            <w:textInput>
              <w:default w:val="- Enter legal name of local entity here - "/>
            </w:textInput>
          </w:ffData>
        </w:fldChar>
      </w:r>
      <w:r w:rsidR="002A7AB5" w:rsidRPr="009A57DC">
        <w:rPr>
          <w:i/>
          <w:sz w:val="20"/>
          <w:szCs w:val="20"/>
          <w:highlight w:val="yellow"/>
        </w:rPr>
        <w:instrText xml:space="preserve"> FORMTEXT </w:instrText>
      </w:r>
      <w:r w:rsidR="002A7AB5" w:rsidRPr="009A57DC">
        <w:rPr>
          <w:i/>
          <w:sz w:val="20"/>
          <w:szCs w:val="20"/>
          <w:highlight w:val="yellow"/>
        </w:rPr>
      </w:r>
      <w:r w:rsidR="002A7AB5" w:rsidRPr="009A57DC">
        <w:rPr>
          <w:i/>
          <w:sz w:val="20"/>
          <w:szCs w:val="20"/>
          <w:highlight w:val="yellow"/>
        </w:rPr>
        <w:fldChar w:fldCharType="separate"/>
      </w:r>
      <w:r w:rsidR="002A7AB5" w:rsidRPr="009A57DC">
        <w:rPr>
          <w:i/>
          <w:noProof/>
          <w:sz w:val="20"/>
          <w:szCs w:val="20"/>
          <w:highlight w:val="yellow"/>
        </w:rPr>
        <w:t xml:space="preserve">- Enter legal name of local entity here - </w:t>
      </w:r>
      <w:r w:rsidR="002A7AB5" w:rsidRPr="009A57DC">
        <w:rPr>
          <w:i/>
          <w:sz w:val="20"/>
          <w:szCs w:val="20"/>
          <w:highlight w:val="yellow"/>
        </w:rPr>
        <w:fldChar w:fldCharType="end"/>
      </w:r>
      <w:r w:rsidRPr="00342551">
        <w:rPr>
          <w:i/>
          <w:sz w:val="20"/>
          <w:szCs w:val="20"/>
        </w:rPr>
        <w:t xml:space="preserve"> as well as the Testing and Certification Regulations of T</w:t>
      </w:r>
      <w:r w:rsidR="002A7AB5">
        <w:rPr>
          <w:i/>
          <w:sz w:val="20"/>
          <w:szCs w:val="20"/>
        </w:rPr>
        <w:t>UV Rheinland of North America, Inc.</w:t>
      </w:r>
      <w:r w:rsidRPr="00342551">
        <w:rPr>
          <w:i/>
          <w:sz w:val="20"/>
          <w:szCs w:val="20"/>
        </w:rPr>
        <w:t xml:space="preserve">" </w:t>
      </w:r>
    </w:p>
    <w:p w14:paraId="6F1E6F18" w14:textId="77777777" w:rsidR="00342551" w:rsidRDefault="00342551" w:rsidP="00342551">
      <w:pPr>
        <w:pStyle w:val="Default"/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By signing below, Customer agrees to be bound thereby. </w:t>
      </w:r>
    </w:p>
    <w:p w14:paraId="7D98E087" w14:textId="77777777" w:rsidR="00342551" w:rsidRDefault="00342551" w:rsidP="00342551">
      <w:pPr>
        <w:pStyle w:val="Default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This Agreement shall remain in effect until otherwise expressly revoked in writing. </w:t>
      </w:r>
    </w:p>
    <w:p w14:paraId="6CEAA223" w14:textId="77777777" w:rsidR="00342551" w:rsidRPr="009F1FC8" w:rsidRDefault="00342551" w:rsidP="00342551">
      <w:pPr>
        <w:widowControl w:val="0"/>
        <w:autoSpaceDE w:val="0"/>
        <w:autoSpaceDN w:val="0"/>
        <w:adjustRightInd w:val="0"/>
        <w:spacing w:before="0" w:after="480"/>
        <w:ind w:left="0"/>
        <w:jc w:val="left"/>
        <w:rPr>
          <w:rFonts w:ascii="Arial" w:hAnsi="Arial" w:cs="Arial"/>
          <w:bCs w:val="0"/>
          <w:lang w:eastAsia="en-US"/>
        </w:rPr>
      </w:pPr>
      <w:r w:rsidRPr="009F1FC8">
        <w:rPr>
          <w:rFonts w:ascii="Arial" w:hAnsi="Arial" w:cs="Arial"/>
        </w:rPr>
        <w:t>Customer hereby certifies that the information in this Agreement and provided by Customer pursuant to it is true and complete.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70"/>
        <w:gridCol w:w="2430"/>
        <w:gridCol w:w="271"/>
        <w:gridCol w:w="2520"/>
        <w:gridCol w:w="270"/>
        <w:gridCol w:w="1805"/>
      </w:tblGrid>
      <w:tr w:rsidR="00342551" w:rsidRPr="005D02C9" w14:paraId="7AA3185E" w14:textId="77777777" w:rsidTr="00342551">
        <w:trPr>
          <w:trHeight w:val="432"/>
        </w:trPr>
        <w:tc>
          <w:tcPr>
            <w:tcW w:w="2335" w:type="dxa"/>
            <w:shd w:val="clear" w:color="auto" w:fill="auto"/>
          </w:tcPr>
          <w:p w14:paraId="005B05BD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</w:tcPr>
          <w:p w14:paraId="3EF7E23A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14:paraId="46AE983F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271" w:type="dxa"/>
            <w:tcBorders>
              <w:top w:val="nil"/>
              <w:bottom w:val="nil"/>
            </w:tcBorders>
            <w:shd w:val="clear" w:color="auto" w:fill="auto"/>
          </w:tcPr>
          <w:p w14:paraId="3313948F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2520" w:type="dxa"/>
            <w:shd w:val="clear" w:color="auto" w:fill="auto"/>
          </w:tcPr>
          <w:p w14:paraId="11370C77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</w:tcPr>
          <w:p w14:paraId="07E5F4E5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1805" w:type="dxa"/>
            <w:shd w:val="clear" w:color="auto" w:fill="auto"/>
          </w:tcPr>
          <w:p w14:paraId="1BF0A97E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</w:tr>
      <w:tr w:rsidR="00342551" w:rsidRPr="005D02C9" w14:paraId="171D519B" w14:textId="77777777" w:rsidTr="00342551">
        <w:tc>
          <w:tcPr>
            <w:tcW w:w="2335" w:type="dxa"/>
            <w:shd w:val="clear" w:color="auto" w:fill="auto"/>
          </w:tcPr>
          <w:p w14:paraId="5DEAC6EE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  <w:r w:rsidRPr="005D02C9"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  <w:t>Authorized Signature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</w:tcPr>
          <w:p w14:paraId="12DE912C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14:paraId="7F74105C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  <w:r w:rsidRPr="005D02C9"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  <w:t>Print Name</w:t>
            </w:r>
          </w:p>
        </w:tc>
        <w:tc>
          <w:tcPr>
            <w:tcW w:w="271" w:type="dxa"/>
            <w:tcBorders>
              <w:top w:val="nil"/>
            </w:tcBorders>
            <w:shd w:val="clear" w:color="auto" w:fill="auto"/>
          </w:tcPr>
          <w:p w14:paraId="22A48F49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2520" w:type="dxa"/>
            <w:shd w:val="clear" w:color="auto" w:fill="auto"/>
          </w:tcPr>
          <w:p w14:paraId="1E19B2B9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  <w:r w:rsidRPr="005D02C9"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  <w:t>Title</w:t>
            </w:r>
          </w:p>
        </w:tc>
        <w:tc>
          <w:tcPr>
            <w:tcW w:w="270" w:type="dxa"/>
            <w:tcBorders>
              <w:top w:val="nil"/>
            </w:tcBorders>
            <w:shd w:val="clear" w:color="auto" w:fill="auto"/>
          </w:tcPr>
          <w:p w14:paraId="5AEA1675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1805" w:type="dxa"/>
            <w:shd w:val="clear" w:color="auto" w:fill="auto"/>
          </w:tcPr>
          <w:p w14:paraId="616C69A2" w14:textId="77777777" w:rsidR="00342551" w:rsidRPr="005D02C9" w:rsidRDefault="00342551" w:rsidP="002A7AB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0" w:after="0"/>
              <w:ind w:left="0"/>
              <w:jc w:val="left"/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</w:pPr>
            <w:r w:rsidRPr="005D02C9">
              <w:rPr>
                <w:rFonts w:ascii="Arial" w:hAnsi="Arial" w:cs="Arial"/>
                <w:b/>
                <w:bCs w:val="0"/>
                <w:sz w:val="16"/>
                <w:szCs w:val="16"/>
                <w:lang w:eastAsia="en-US"/>
              </w:rPr>
              <w:t>Date</w:t>
            </w:r>
          </w:p>
        </w:tc>
      </w:tr>
    </w:tbl>
    <w:p w14:paraId="5AD07469" w14:textId="77777777" w:rsidR="00342551" w:rsidRPr="005D02C9" w:rsidRDefault="00342551" w:rsidP="00C4636C">
      <w:pPr>
        <w:widowControl w:val="0"/>
        <w:tabs>
          <w:tab w:val="left" w:pos="204"/>
        </w:tabs>
        <w:autoSpaceDE w:val="0"/>
        <w:autoSpaceDN w:val="0"/>
        <w:adjustRightInd w:val="0"/>
        <w:spacing w:before="240"/>
        <w:ind w:left="0"/>
        <w:jc w:val="left"/>
        <w:rPr>
          <w:rFonts w:ascii="Arial" w:hAnsi="Arial" w:cs="Arial"/>
          <w:b/>
          <w:bCs w:val="0"/>
          <w:i/>
          <w:sz w:val="18"/>
          <w:szCs w:val="18"/>
          <w:lang w:eastAsia="en-US"/>
        </w:rPr>
      </w:pPr>
      <w:r w:rsidRPr="005D02C9">
        <w:rPr>
          <w:rFonts w:ascii="Arial" w:hAnsi="Arial" w:cs="Arial"/>
          <w:b/>
          <w:bCs w:val="0"/>
          <w:i/>
          <w:lang w:eastAsia="en-US"/>
        </w:rPr>
        <w:t>Access TUV Rheinland of North America, Inc. Testing and Certification Regulations online</w:t>
      </w:r>
    </w:p>
    <w:p w14:paraId="0A0EB677" w14:textId="77777777" w:rsidR="00C4636C" w:rsidRPr="00414662" w:rsidRDefault="00000000" w:rsidP="00C4636C">
      <w:pPr>
        <w:autoSpaceDE w:val="0"/>
        <w:autoSpaceDN w:val="0"/>
        <w:adjustRightInd w:val="0"/>
        <w:spacing w:before="0"/>
        <w:ind w:left="40" w:right="-20"/>
        <w:jc w:val="left"/>
        <w:rPr>
          <w:rFonts w:ascii="Arial" w:eastAsiaTheme="minorHAnsi" w:hAnsi="Arial" w:cs="Arial"/>
          <w:iCs/>
          <w:lang w:eastAsia="en-US"/>
        </w:rPr>
      </w:pPr>
      <w:hyperlink r:id="rId8" w:history="1">
        <w:r w:rsidR="00C4636C" w:rsidRPr="00414662">
          <w:rPr>
            <w:rStyle w:val="Hyperlink"/>
            <w:rFonts w:ascii="Arial" w:eastAsiaTheme="minorHAnsi" w:hAnsi="Arial" w:cs="Arial"/>
            <w:iCs/>
            <w:lang w:eastAsia="en-US"/>
          </w:rPr>
          <w:t>https://www.tuv.com/usa/en/terms-and-conditions.html</w:t>
        </w:r>
      </w:hyperlink>
    </w:p>
    <w:p w14:paraId="717AB04B" w14:textId="77777777" w:rsidR="007066A6" w:rsidRDefault="00342551" w:rsidP="00C4636C">
      <w:pPr>
        <w:autoSpaceDE w:val="0"/>
        <w:autoSpaceDN w:val="0"/>
        <w:adjustRightInd w:val="0"/>
        <w:spacing w:before="0"/>
        <w:ind w:left="40" w:right="-20"/>
        <w:jc w:val="left"/>
        <w:rPr>
          <w:rFonts w:ascii="Arial" w:eastAsiaTheme="minorHAnsi" w:hAnsi="Arial" w:cs="Arial"/>
          <w:bCs w:val="0"/>
          <w:lang w:eastAsia="en-US"/>
        </w:rPr>
      </w:pPr>
      <w:r>
        <w:rPr>
          <w:rFonts w:ascii="Arial" w:eastAsiaTheme="minorHAnsi" w:hAnsi="Arial" w:cs="Arial"/>
          <w:b/>
          <w:i/>
          <w:iCs/>
          <w:lang w:eastAsia="en-US"/>
        </w:rPr>
        <w:t>Acc</w:t>
      </w:r>
      <w:r>
        <w:rPr>
          <w:rFonts w:ascii="Arial" w:eastAsiaTheme="minorHAnsi" w:hAnsi="Arial" w:cs="Arial"/>
          <w:b/>
          <w:i/>
          <w:iCs/>
          <w:spacing w:val="1"/>
          <w:lang w:eastAsia="en-US"/>
        </w:rPr>
        <w:t>e</w:t>
      </w:r>
      <w:r>
        <w:rPr>
          <w:rFonts w:ascii="Arial" w:eastAsiaTheme="minorHAnsi" w:hAnsi="Arial" w:cs="Arial"/>
          <w:b/>
          <w:i/>
          <w:iCs/>
          <w:lang w:eastAsia="en-US"/>
        </w:rPr>
        <w:t>ss</w:t>
      </w:r>
      <w:r>
        <w:rPr>
          <w:rFonts w:ascii="Arial" w:eastAsiaTheme="minorHAnsi" w:hAnsi="Arial" w:cs="Arial"/>
          <w:b/>
          <w:i/>
          <w:iCs/>
          <w:spacing w:val="-7"/>
          <w:lang w:eastAsia="en-US"/>
        </w:rPr>
        <w:t xml:space="preserve"> </w:t>
      </w:r>
      <w:r>
        <w:rPr>
          <w:rFonts w:ascii="Arial" w:eastAsiaTheme="minorHAnsi" w:hAnsi="Arial" w:cs="Arial"/>
          <w:b/>
          <w:i/>
          <w:iCs/>
          <w:spacing w:val="1"/>
          <w:lang w:eastAsia="en-US"/>
        </w:rPr>
        <w:t>t</w:t>
      </w:r>
      <w:r>
        <w:rPr>
          <w:rFonts w:ascii="Arial" w:eastAsiaTheme="minorHAnsi" w:hAnsi="Arial" w:cs="Arial"/>
          <w:b/>
          <w:i/>
          <w:iCs/>
          <w:lang w:eastAsia="en-US"/>
        </w:rPr>
        <w:t>he</w:t>
      </w:r>
      <w:r>
        <w:rPr>
          <w:rFonts w:ascii="Arial" w:eastAsiaTheme="minorHAnsi" w:hAnsi="Arial" w:cs="Arial"/>
          <w:b/>
          <w:i/>
          <w:iCs/>
          <w:spacing w:val="-3"/>
          <w:lang w:eastAsia="en-US"/>
        </w:rPr>
        <w:t xml:space="preserve"> </w:t>
      </w:r>
      <w:r>
        <w:rPr>
          <w:rFonts w:ascii="Arial" w:eastAsiaTheme="minorHAnsi" w:hAnsi="Arial" w:cs="Arial"/>
          <w:b/>
          <w:i/>
          <w:iCs/>
          <w:spacing w:val="1"/>
          <w:lang w:eastAsia="en-US"/>
        </w:rPr>
        <w:t>G</w:t>
      </w:r>
      <w:r>
        <w:rPr>
          <w:rFonts w:ascii="Arial" w:eastAsiaTheme="minorHAnsi" w:hAnsi="Arial" w:cs="Arial"/>
          <w:b/>
          <w:i/>
          <w:iCs/>
          <w:lang w:eastAsia="en-US"/>
        </w:rPr>
        <w:t>e</w:t>
      </w:r>
      <w:r>
        <w:rPr>
          <w:rFonts w:ascii="Arial" w:eastAsiaTheme="minorHAnsi" w:hAnsi="Arial" w:cs="Arial"/>
          <w:b/>
          <w:i/>
          <w:iCs/>
          <w:spacing w:val="3"/>
          <w:lang w:eastAsia="en-US"/>
        </w:rPr>
        <w:t>n</w:t>
      </w:r>
      <w:r>
        <w:rPr>
          <w:rFonts w:ascii="Arial" w:eastAsiaTheme="minorHAnsi" w:hAnsi="Arial" w:cs="Arial"/>
          <w:b/>
          <w:i/>
          <w:iCs/>
          <w:lang w:eastAsia="en-US"/>
        </w:rPr>
        <w:t>e</w:t>
      </w:r>
      <w:r>
        <w:rPr>
          <w:rFonts w:ascii="Arial" w:eastAsiaTheme="minorHAnsi" w:hAnsi="Arial" w:cs="Arial"/>
          <w:b/>
          <w:i/>
          <w:iCs/>
          <w:spacing w:val="-1"/>
          <w:lang w:eastAsia="en-US"/>
        </w:rPr>
        <w:t>r</w:t>
      </w:r>
      <w:r>
        <w:rPr>
          <w:rFonts w:ascii="Arial" w:eastAsiaTheme="minorHAnsi" w:hAnsi="Arial" w:cs="Arial"/>
          <w:b/>
          <w:i/>
          <w:iCs/>
          <w:spacing w:val="2"/>
          <w:lang w:eastAsia="en-US"/>
        </w:rPr>
        <w:t>a</w:t>
      </w:r>
      <w:r>
        <w:rPr>
          <w:rFonts w:ascii="Arial" w:eastAsiaTheme="minorHAnsi" w:hAnsi="Arial" w:cs="Arial"/>
          <w:b/>
          <w:i/>
          <w:iCs/>
          <w:lang w:eastAsia="en-US"/>
        </w:rPr>
        <w:t>l</w:t>
      </w:r>
      <w:r>
        <w:rPr>
          <w:rFonts w:ascii="Arial" w:eastAsiaTheme="minorHAnsi" w:hAnsi="Arial" w:cs="Arial"/>
          <w:b/>
          <w:i/>
          <w:iCs/>
          <w:spacing w:val="-7"/>
          <w:lang w:eastAsia="en-US"/>
        </w:rPr>
        <w:t xml:space="preserve"> </w:t>
      </w:r>
      <w:r>
        <w:rPr>
          <w:rFonts w:ascii="Arial" w:eastAsiaTheme="minorHAnsi" w:hAnsi="Arial" w:cs="Arial"/>
          <w:b/>
          <w:i/>
          <w:iCs/>
          <w:lang w:eastAsia="en-US"/>
        </w:rPr>
        <w:t>Te</w:t>
      </w:r>
      <w:r>
        <w:rPr>
          <w:rFonts w:ascii="Arial" w:eastAsiaTheme="minorHAnsi" w:hAnsi="Arial" w:cs="Arial"/>
          <w:b/>
          <w:i/>
          <w:iCs/>
          <w:spacing w:val="1"/>
          <w:lang w:eastAsia="en-US"/>
        </w:rPr>
        <w:t>r</w:t>
      </w:r>
      <w:r>
        <w:rPr>
          <w:rFonts w:ascii="Arial" w:eastAsiaTheme="minorHAnsi" w:hAnsi="Arial" w:cs="Arial"/>
          <w:b/>
          <w:i/>
          <w:iCs/>
          <w:spacing w:val="3"/>
          <w:lang w:eastAsia="en-US"/>
        </w:rPr>
        <w:t>m</w:t>
      </w:r>
      <w:r>
        <w:rPr>
          <w:rFonts w:ascii="Arial" w:eastAsiaTheme="minorHAnsi" w:hAnsi="Arial" w:cs="Arial"/>
          <w:b/>
          <w:i/>
          <w:iCs/>
          <w:lang w:eastAsia="en-US"/>
        </w:rPr>
        <w:t>s</w:t>
      </w:r>
      <w:r>
        <w:rPr>
          <w:rFonts w:ascii="Arial" w:eastAsiaTheme="minorHAnsi" w:hAnsi="Arial" w:cs="Arial"/>
          <w:b/>
          <w:i/>
          <w:iCs/>
          <w:spacing w:val="-6"/>
          <w:lang w:eastAsia="en-US"/>
        </w:rPr>
        <w:t xml:space="preserve"> </w:t>
      </w:r>
      <w:r>
        <w:rPr>
          <w:rFonts w:ascii="Arial" w:eastAsiaTheme="minorHAnsi" w:hAnsi="Arial" w:cs="Arial"/>
          <w:b/>
          <w:i/>
          <w:iCs/>
          <w:spacing w:val="-1"/>
          <w:lang w:eastAsia="en-US"/>
        </w:rPr>
        <w:t>a</w:t>
      </w:r>
      <w:r>
        <w:rPr>
          <w:rFonts w:ascii="Arial" w:eastAsiaTheme="minorHAnsi" w:hAnsi="Arial" w:cs="Arial"/>
          <w:b/>
          <w:i/>
          <w:iCs/>
          <w:lang w:eastAsia="en-US"/>
        </w:rPr>
        <w:t>nd</w:t>
      </w:r>
      <w:r>
        <w:rPr>
          <w:rFonts w:ascii="Arial" w:eastAsiaTheme="minorHAnsi" w:hAnsi="Arial" w:cs="Arial"/>
          <w:b/>
          <w:i/>
          <w:iCs/>
          <w:spacing w:val="-4"/>
          <w:lang w:eastAsia="en-US"/>
        </w:rPr>
        <w:t xml:space="preserve"> </w:t>
      </w:r>
      <w:r>
        <w:rPr>
          <w:rFonts w:ascii="Arial" w:eastAsiaTheme="minorHAnsi" w:hAnsi="Arial" w:cs="Arial"/>
          <w:b/>
          <w:i/>
          <w:iCs/>
          <w:lang w:eastAsia="en-US"/>
        </w:rPr>
        <w:t>Conditio</w:t>
      </w:r>
      <w:r>
        <w:rPr>
          <w:rFonts w:ascii="Arial" w:eastAsiaTheme="minorHAnsi" w:hAnsi="Arial" w:cs="Arial"/>
          <w:b/>
          <w:i/>
          <w:iCs/>
          <w:spacing w:val="1"/>
          <w:lang w:eastAsia="en-US"/>
        </w:rPr>
        <w:t>n</w:t>
      </w:r>
      <w:r>
        <w:rPr>
          <w:rFonts w:ascii="Arial" w:eastAsiaTheme="minorHAnsi" w:hAnsi="Arial" w:cs="Arial"/>
          <w:b/>
          <w:i/>
          <w:iCs/>
          <w:lang w:eastAsia="en-US"/>
        </w:rPr>
        <w:t>s</w:t>
      </w:r>
      <w:r>
        <w:rPr>
          <w:rFonts w:ascii="Arial" w:eastAsiaTheme="minorHAnsi" w:hAnsi="Arial" w:cs="Arial"/>
          <w:b/>
          <w:i/>
          <w:iCs/>
          <w:spacing w:val="-10"/>
          <w:lang w:eastAsia="en-US"/>
        </w:rPr>
        <w:t xml:space="preserve"> </w:t>
      </w:r>
      <w:r>
        <w:rPr>
          <w:rFonts w:ascii="Arial" w:eastAsiaTheme="minorHAnsi" w:hAnsi="Arial" w:cs="Arial"/>
          <w:b/>
          <w:i/>
          <w:iCs/>
          <w:lang w:eastAsia="en-US"/>
        </w:rPr>
        <w:t>of</w:t>
      </w:r>
      <w:r>
        <w:rPr>
          <w:rFonts w:ascii="Arial" w:eastAsiaTheme="minorHAnsi" w:hAnsi="Arial" w:cs="Arial"/>
          <w:b/>
          <w:i/>
          <w:iCs/>
          <w:spacing w:val="-1"/>
          <w:lang w:eastAsia="en-US"/>
        </w:rPr>
        <w:t xml:space="preserve"> </w:t>
      </w:r>
      <w:r w:rsidRPr="003C4112">
        <w:rPr>
          <w:rFonts w:ascii="Arial" w:eastAsiaTheme="minorHAnsi" w:hAnsi="Arial" w:cs="Arial"/>
          <w:b/>
          <w:i/>
          <w:iCs/>
          <w:lang w:eastAsia="en-US"/>
        </w:rPr>
        <w:t>Bu</w:t>
      </w:r>
      <w:r w:rsidRPr="003C4112">
        <w:rPr>
          <w:rFonts w:ascii="Arial" w:eastAsiaTheme="minorHAnsi" w:hAnsi="Arial" w:cs="Arial"/>
          <w:b/>
          <w:i/>
          <w:iCs/>
          <w:spacing w:val="2"/>
          <w:lang w:eastAsia="en-US"/>
        </w:rPr>
        <w:t>si</w:t>
      </w:r>
      <w:r w:rsidRPr="003C4112">
        <w:rPr>
          <w:rFonts w:ascii="Arial" w:eastAsiaTheme="minorHAnsi" w:hAnsi="Arial" w:cs="Arial"/>
          <w:b/>
          <w:i/>
          <w:iCs/>
          <w:lang w:eastAsia="en-US"/>
        </w:rPr>
        <w:t>ne</w:t>
      </w:r>
      <w:r w:rsidRPr="003C4112">
        <w:rPr>
          <w:rFonts w:ascii="Arial" w:eastAsiaTheme="minorHAnsi" w:hAnsi="Arial" w:cs="Arial"/>
          <w:b/>
          <w:i/>
          <w:iCs/>
          <w:spacing w:val="-1"/>
          <w:lang w:eastAsia="en-US"/>
        </w:rPr>
        <w:t>s</w:t>
      </w:r>
      <w:r w:rsidRPr="003C4112">
        <w:rPr>
          <w:rFonts w:ascii="Arial" w:eastAsiaTheme="minorHAnsi" w:hAnsi="Arial" w:cs="Arial"/>
          <w:b/>
          <w:i/>
          <w:iCs/>
          <w:lang w:eastAsia="en-US"/>
        </w:rPr>
        <w:t>s</w:t>
      </w:r>
      <w:r w:rsidRPr="003C4112">
        <w:rPr>
          <w:rFonts w:ascii="Arial" w:eastAsiaTheme="minorHAnsi" w:hAnsi="Arial" w:cs="Arial"/>
          <w:b/>
          <w:i/>
          <w:iCs/>
          <w:spacing w:val="-9"/>
          <w:lang w:eastAsia="en-US"/>
        </w:rPr>
        <w:t xml:space="preserve"> </w:t>
      </w:r>
      <w:r w:rsidRPr="003C4112">
        <w:rPr>
          <w:rFonts w:ascii="Arial" w:eastAsiaTheme="minorHAnsi" w:hAnsi="Arial" w:cs="Arial"/>
          <w:b/>
          <w:i/>
          <w:iCs/>
          <w:lang w:eastAsia="en-US"/>
        </w:rPr>
        <w:t>of</w:t>
      </w:r>
      <w:r w:rsidRPr="003C4112">
        <w:rPr>
          <w:rFonts w:ascii="Arial" w:eastAsiaTheme="minorHAnsi" w:hAnsi="Arial" w:cs="Arial"/>
          <w:b/>
          <w:i/>
          <w:iCs/>
          <w:spacing w:val="-1"/>
          <w:lang w:eastAsia="en-US"/>
        </w:rPr>
        <w:t xml:space="preserve"> </w:t>
      </w:r>
      <w:r w:rsidR="003C4112" w:rsidRPr="009A57DC">
        <w:rPr>
          <w:b/>
          <w:i/>
          <w:highlight w:val="yellow"/>
        </w:rPr>
        <w:fldChar w:fldCharType="begin">
          <w:ffData>
            <w:name w:val="Text2"/>
            <w:enabled/>
            <w:calcOnExit/>
            <w:statusText w:type="text" w:val="Edit legal name of local entity here"/>
            <w:textInput>
              <w:default w:val="- Enter legal name of local entity here - "/>
            </w:textInput>
          </w:ffData>
        </w:fldChar>
      </w:r>
      <w:r w:rsidR="003C4112" w:rsidRPr="003C4112">
        <w:rPr>
          <w:b/>
          <w:i/>
          <w:highlight w:val="yellow"/>
        </w:rPr>
        <w:instrText xml:space="preserve"> FORMTEXT </w:instrText>
      </w:r>
      <w:r w:rsidR="003C4112" w:rsidRPr="009A57DC">
        <w:rPr>
          <w:b/>
          <w:i/>
          <w:highlight w:val="yellow"/>
        </w:rPr>
      </w:r>
      <w:r w:rsidR="003C4112" w:rsidRPr="009A57DC">
        <w:rPr>
          <w:b/>
          <w:i/>
          <w:highlight w:val="yellow"/>
        </w:rPr>
        <w:fldChar w:fldCharType="separate"/>
      </w:r>
      <w:r w:rsidR="003C4112" w:rsidRPr="003C4112">
        <w:rPr>
          <w:b/>
          <w:i/>
          <w:noProof/>
          <w:highlight w:val="yellow"/>
        </w:rPr>
        <w:t>- Enter legal name of local entity here -</w:t>
      </w:r>
      <w:r w:rsidR="003C4112" w:rsidRPr="009A57DC">
        <w:rPr>
          <w:i/>
          <w:noProof/>
          <w:highlight w:val="yellow"/>
        </w:rPr>
        <w:t xml:space="preserve"> </w:t>
      </w:r>
      <w:r w:rsidR="003C4112" w:rsidRPr="009A57DC">
        <w:rPr>
          <w:i/>
          <w:highlight w:val="yellow"/>
        </w:rPr>
        <w:fldChar w:fldCharType="end"/>
      </w:r>
      <w:r w:rsidR="00AA7635" w:rsidRPr="00AA7635">
        <w:rPr>
          <w:rFonts w:ascii="Arial" w:eastAsiaTheme="minorHAnsi" w:hAnsi="Arial" w:cs="Arial"/>
          <w:b/>
          <w:i/>
          <w:iCs/>
          <w:lang w:eastAsia="en-US"/>
        </w:rPr>
        <w:t xml:space="preserve"> </w:t>
      </w:r>
      <w:proofErr w:type="gramStart"/>
      <w:r>
        <w:rPr>
          <w:rFonts w:ascii="Arial" w:eastAsiaTheme="minorHAnsi" w:hAnsi="Arial" w:cs="Arial"/>
          <w:b/>
          <w:i/>
          <w:iCs/>
          <w:lang w:eastAsia="en-US"/>
        </w:rPr>
        <w:t>online</w:t>
      </w:r>
      <w:proofErr w:type="gramEnd"/>
    </w:p>
    <w:p w14:paraId="0ACA2EE0" w14:textId="77777777" w:rsidR="0091517E" w:rsidRPr="007066A6" w:rsidRDefault="007066A6" w:rsidP="00C4636C">
      <w:pPr>
        <w:autoSpaceDE w:val="0"/>
        <w:autoSpaceDN w:val="0"/>
        <w:adjustRightInd w:val="0"/>
        <w:spacing w:before="0"/>
        <w:ind w:left="40" w:right="-20"/>
        <w:jc w:val="left"/>
        <w:rPr>
          <w:rFonts w:ascii="Arial" w:eastAsiaTheme="minorHAnsi" w:hAnsi="Arial" w:cs="Arial"/>
          <w:bCs w:val="0"/>
          <w:lang w:eastAsia="en-US"/>
        </w:rPr>
      </w:pPr>
      <w:r>
        <w:rPr>
          <w:rFonts w:ascii="Arial" w:hAnsi="Arial" w:cs="Arial"/>
          <w:color w:val="0000CC"/>
        </w:rPr>
        <w:fldChar w:fldCharType="begin">
          <w:ffData>
            <w:name w:val=""/>
            <w:enabled/>
            <w:calcOnExit/>
            <w:statusText w:type="text" w:val="Edit legal name of local entity here"/>
            <w:textInput>
              <w:default w:val="- Add link to local entity terms and conditions - "/>
            </w:textInput>
          </w:ffData>
        </w:fldChar>
      </w:r>
      <w:r>
        <w:rPr>
          <w:rFonts w:ascii="Arial" w:hAnsi="Arial" w:cs="Arial"/>
          <w:color w:val="0000CC"/>
        </w:rPr>
        <w:instrText xml:space="preserve"> FORMTEXT </w:instrText>
      </w:r>
      <w:r>
        <w:rPr>
          <w:rFonts w:ascii="Arial" w:hAnsi="Arial" w:cs="Arial"/>
          <w:color w:val="0000CC"/>
        </w:rPr>
      </w:r>
      <w:r>
        <w:rPr>
          <w:rFonts w:ascii="Arial" w:hAnsi="Arial" w:cs="Arial"/>
          <w:color w:val="0000CC"/>
        </w:rPr>
        <w:fldChar w:fldCharType="separate"/>
      </w:r>
      <w:r>
        <w:rPr>
          <w:rFonts w:ascii="Arial" w:hAnsi="Arial" w:cs="Arial"/>
          <w:noProof/>
          <w:color w:val="0000CC"/>
        </w:rPr>
        <w:t xml:space="preserve">- Add link to local entity terms and conditions - </w:t>
      </w:r>
      <w:r>
        <w:rPr>
          <w:rFonts w:ascii="Arial" w:hAnsi="Arial" w:cs="Arial"/>
          <w:color w:val="0000CC"/>
        </w:rPr>
        <w:fldChar w:fldCharType="end"/>
      </w:r>
    </w:p>
    <w:sectPr w:rsidR="0091517E" w:rsidRPr="007066A6" w:rsidSect="003610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728" w:right="1152" w:bottom="720" w:left="1152" w:header="576" w:footer="576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9549C" w14:textId="77777777" w:rsidR="00391D77" w:rsidRDefault="00391D77" w:rsidP="00C11FB0">
      <w:r>
        <w:separator/>
      </w:r>
    </w:p>
  </w:endnote>
  <w:endnote w:type="continuationSeparator" w:id="0">
    <w:p w14:paraId="56427511" w14:textId="77777777" w:rsidR="00391D77" w:rsidRDefault="00391D77" w:rsidP="00C11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8D368" w14:textId="77777777" w:rsidR="00D66024" w:rsidRDefault="00D660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C8745" w14:textId="77777777" w:rsidR="00AA7635" w:rsidRPr="00C548A1" w:rsidRDefault="00AA7635" w:rsidP="00950708">
    <w:pPr>
      <w:pStyle w:val="Footer"/>
      <w:jc w:val="center"/>
      <w:rPr>
        <w:i/>
        <w:sz w:val="16"/>
        <w:lang w:val="de-DE"/>
      </w:rPr>
    </w:pPr>
    <w:r w:rsidRPr="00C548A1">
      <w:rPr>
        <w:sz w:val="16"/>
      </w:rPr>
      <w:t xml:space="preserve">Page </w:t>
    </w:r>
    <w:sdt>
      <w:sdtPr>
        <w:rPr>
          <w:sz w:val="16"/>
        </w:rPr>
        <w:id w:val="1825853761"/>
        <w:docPartObj>
          <w:docPartGallery w:val="Page Numbers (Bottom of Page)"/>
          <w:docPartUnique/>
        </w:docPartObj>
      </w:sdtPr>
      <w:sdtContent>
        <w:r w:rsidRPr="00C548A1">
          <w:rPr>
            <w:sz w:val="16"/>
          </w:rPr>
          <w:fldChar w:fldCharType="begin"/>
        </w:r>
        <w:r w:rsidRPr="00C548A1">
          <w:rPr>
            <w:sz w:val="16"/>
          </w:rPr>
          <w:instrText>PAGE   \* MERGEFORMAT</w:instrText>
        </w:r>
        <w:r w:rsidRPr="00C548A1">
          <w:rPr>
            <w:sz w:val="16"/>
          </w:rPr>
          <w:fldChar w:fldCharType="separate"/>
        </w:r>
        <w:r w:rsidR="00D66024" w:rsidRPr="00D66024">
          <w:rPr>
            <w:noProof/>
            <w:sz w:val="16"/>
            <w:lang w:val="de-DE"/>
          </w:rPr>
          <w:t>1</w:t>
        </w:r>
        <w:r w:rsidRPr="00C548A1">
          <w:rPr>
            <w:sz w:val="16"/>
          </w:rPr>
          <w:fldChar w:fldCharType="end"/>
        </w:r>
        <w:r w:rsidRPr="00C548A1">
          <w:rPr>
            <w:sz w:val="16"/>
          </w:rPr>
          <w:t xml:space="preserve"> of </w:t>
        </w:r>
        <w:r w:rsidRPr="00C548A1">
          <w:rPr>
            <w:sz w:val="16"/>
          </w:rPr>
          <w:fldChar w:fldCharType="begin"/>
        </w:r>
        <w:r w:rsidRPr="00C548A1">
          <w:rPr>
            <w:sz w:val="16"/>
          </w:rPr>
          <w:instrText xml:space="preserve"> NUMPAGES   \* MERGEFORMAT </w:instrText>
        </w:r>
        <w:r w:rsidRPr="00C548A1">
          <w:rPr>
            <w:sz w:val="16"/>
          </w:rPr>
          <w:fldChar w:fldCharType="separate"/>
        </w:r>
        <w:r w:rsidR="00D66024">
          <w:rPr>
            <w:noProof/>
            <w:sz w:val="16"/>
          </w:rPr>
          <w:t>1</w:t>
        </w:r>
        <w:r w:rsidRPr="00C548A1">
          <w:rPr>
            <w:noProof/>
            <w:sz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8F8D" w14:textId="77777777" w:rsidR="00D66024" w:rsidRDefault="00D66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0A8D7" w14:textId="77777777" w:rsidR="00391D77" w:rsidRDefault="00391D77" w:rsidP="00C11FB0">
      <w:r>
        <w:separator/>
      </w:r>
    </w:p>
  </w:footnote>
  <w:footnote w:type="continuationSeparator" w:id="0">
    <w:p w14:paraId="20469026" w14:textId="77777777" w:rsidR="00391D77" w:rsidRDefault="00391D77" w:rsidP="00C11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FD668" w14:textId="77777777" w:rsidR="00D66024" w:rsidRDefault="00D660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44" w:type="dxa"/>
      <w:tblInd w:w="-108" w:type="dxa"/>
      <w:tblBorders>
        <w:top w:val="single" w:sz="6" w:space="0" w:color="auto"/>
        <w:bottom w:val="single" w:sz="6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601"/>
      <w:gridCol w:w="5329"/>
      <w:gridCol w:w="2314"/>
    </w:tblGrid>
    <w:tr w:rsidR="00AA7635" w:rsidRPr="00696586" w14:paraId="2495437C" w14:textId="77777777" w:rsidTr="00674597">
      <w:tc>
        <w:tcPr>
          <w:tcW w:w="2591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5B091C53" w14:textId="77777777" w:rsidR="00AA7635" w:rsidRPr="00696586" w:rsidRDefault="00AA7635" w:rsidP="00C11FB0">
          <w:pPr>
            <w:rPr>
              <w:lang w:val="de-DE"/>
            </w:rPr>
          </w:pPr>
          <w:r w:rsidRPr="00696586">
            <w:rPr>
              <w:noProof/>
              <w:lang w:eastAsia="en-US"/>
            </w:rPr>
            <w:drawing>
              <wp:anchor distT="0" distB="0" distL="114300" distR="114300" simplePos="0" relativeHeight="251658240" behindDoc="0" locked="0" layoutInCell="1" allowOverlap="1" wp14:anchorId="786C6F14" wp14:editId="72EE3FE2">
                <wp:simplePos x="0" y="0"/>
                <wp:positionH relativeFrom="column">
                  <wp:posOffset>635</wp:posOffset>
                </wp:positionH>
                <wp:positionV relativeFrom="paragraph">
                  <wp:posOffset>-1270</wp:posOffset>
                </wp:positionV>
                <wp:extent cx="1609090" cy="328930"/>
                <wp:effectExtent l="0" t="0" r="0" b="0"/>
                <wp:wrapNone/>
                <wp:docPr id="6" name="Picture 6" descr="D:\Profiles\wichmad\My Documents\Processes TÜV Rheinland\4.1 Marketing - Vertrieb\4.1.1 Marketing\bluepool\TÜV-Logos\TUV_log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Profiles\wichmad\My Documents\Processes TÜV Rheinland\4.1 Marketing - Vertrieb\4.1.1 Marketing\bluepool\TÜV-Logos\TUV_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090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10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0790837B" w14:textId="77777777" w:rsidR="00AA7635" w:rsidRPr="00696586" w:rsidRDefault="00D66024" w:rsidP="006F65CB">
          <w:pPr>
            <w:pStyle w:val="Title"/>
            <w:spacing w:before="0"/>
            <w:ind w:right="0"/>
          </w:pPr>
          <w:fldSimple w:instr=" DOCPROPERTY  DOCWORK_TITLE  \* MERGEFORMAT ">
            <w:r w:rsidR="00AA7635" w:rsidRPr="00696586">
              <w:t>Service Agreement</w:t>
            </w:r>
          </w:fldSimple>
        </w:p>
      </w:tc>
      <w:tc>
        <w:tcPr>
          <w:tcW w:w="2306" w:type="dxa"/>
          <w:tcBorders>
            <w:top w:val="single" w:sz="6" w:space="0" w:color="auto"/>
            <w:bottom w:val="single" w:sz="6" w:space="0" w:color="auto"/>
          </w:tcBorders>
        </w:tcPr>
        <w:p w14:paraId="4E10CBAB" w14:textId="77777777" w:rsidR="00AA7635" w:rsidRPr="00696586" w:rsidRDefault="00AA7635" w:rsidP="00674597">
          <w:pPr>
            <w:pStyle w:val="HdrInfo"/>
            <w:tabs>
              <w:tab w:val="clear" w:pos="921"/>
              <w:tab w:val="clear" w:pos="1134"/>
              <w:tab w:val="left" w:pos="1100"/>
            </w:tabs>
          </w:pPr>
          <w:r w:rsidRPr="00696586">
            <w:t xml:space="preserve">Number: </w:t>
          </w:r>
          <w:r w:rsidRPr="00696586">
            <w:tab/>
          </w:r>
          <w:fldSimple w:instr=" DOCPROPERTY  ETQ$NUMBER  \* MERGEFORMAT ">
            <w:r w:rsidRPr="00696586">
              <w:t>MS-0035400</w:t>
            </w:r>
          </w:fldSimple>
        </w:p>
        <w:p w14:paraId="75622B9F" w14:textId="77777777" w:rsidR="00AA7635" w:rsidRPr="00696586" w:rsidRDefault="00AA7635" w:rsidP="00674597">
          <w:pPr>
            <w:pStyle w:val="HdrInfo"/>
            <w:tabs>
              <w:tab w:val="clear" w:pos="921"/>
              <w:tab w:val="clear" w:pos="1134"/>
              <w:tab w:val="left" w:pos="1100"/>
            </w:tabs>
          </w:pPr>
          <w:r w:rsidRPr="00696586">
            <w:t>Revision:</w:t>
          </w:r>
          <w:r w:rsidRPr="00696586">
            <w:tab/>
          </w:r>
          <w:fldSimple w:instr=" DOCPROPERTY  ETQ$REVISION  \* MERGEFORMAT ">
            <w:r w:rsidR="00D66024">
              <w:t>3</w:t>
            </w:r>
          </w:fldSimple>
        </w:p>
        <w:p w14:paraId="52305E0F" w14:textId="77777777" w:rsidR="00AA7635" w:rsidRPr="00696586" w:rsidRDefault="00AA7635" w:rsidP="00D66024">
          <w:pPr>
            <w:pStyle w:val="HdrInfo"/>
            <w:tabs>
              <w:tab w:val="clear" w:pos="921"/>
              <w:tab w:val="clear" w:pos="1134"/>
              <w:tab w:val="left" w:pos="1100"/>
            </w:tabs>
          </w:pPr>
          <w:r w:rsidRPr="00696586">
            <w:t xml:space="preserve">Effective date: </w:t>
          </w:r>
          <w:r w:rsidRPr="00696586">
            <w:tab/>
          </w:r>
          <w:fldSimple w:instr=" DOCPROPERTY  ETQ$EFFECTIVE_DATE  \* MERGEFORMAT ">
            <w:r w:rsidR="00D66024">
              <w:t>Nov 30, 2023</w:t>
            </w:r>
          </w:fldSimple>
        </w:p>
      </w:tc>
    </w:tr>
  </w:tbl>
  <w:p w14:paraId="0D4AC451" w14:textId="77777777" w:rsidR="00AA7635" w:rsidRDefault="00AA7635" w:rsidP="00754603">
    <w:pPr>
      <w:pStyle w:val="NoSpacing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EB454" w14:textId="77777777" w:rsidR="00D66024" w:rsidRDefault="00D660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6pt;height:16pt" o:bullet="t">
        <v:imagedata r:id="rId1" o:title="tip2"/>
      </v:shape>
    </w:pict>
  </w:numPicBullet>
  <w:abstractNum w:abstractNumId="0" w15:restartNumberingAfterBreak="0">
    <w:nsid w:val="082819B1"/>
    <w:multiLevelType w:val="hybridMultilevel"/>
    <w:tmpl w:val="716CA5FA"/>
    <w:lvl w:ilvl="0" w:tplc="00EA85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215868"/>
      </w:rPr>
    </w:lvl>
    <w:lvl w:ilvl="1" w:tplc="E3304A9A">
      <w:start w:val="1"/>
      <w:numFmt w:val="bullet"/>
      <w:lvlText w:val=""/>
      <w:lvlJc w:val="left"/>
      <w:pPr>
        <w:tabs>
          <w:tab w:val="num" w:pos="1440"/>
        </w:tabs>
        <w:ind w:left="1363" w:hanging="283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B2389"/>
    <w:multiLevelType w:val="multilevel"/>
    <w:tmpl w:val="B694BB5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4681EE9"/>
    <w:multiLevelType w:val="hybridMultilevel"/>
    <w:tmpl w:val="D258057E"/>
    <w:lvl w:ilvl="0" w:tplc="20326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F8295E"/>
    <w:multiLevelType w:val="hybridMultilevel"/>
    <w:tmpl w:val="A5B6E6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43FC6"/>
    <w:multiLevelType w:val="hybridMultilevel"/>
    <w:tmpl w:val="D5D4CEA6"/>
    <w:lvl w:ilvl="0" w:tplc="758E362E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5C1861E4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21B7308C"/>
    <w:multiLevelType w:val="hybridMultilevel"/>
    <w:tmpl w:val="7B96929C"/>
    <w:lvl w:ilvl="0" w:tplc="09AC84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21586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23B3E"/>
    <w:multiLevelType w:val="hybridMultilevel"/>
    <w:tmpl w:val="01265B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3C15C0"/>
    <w:multiLevelType w:val="hybridMultilevel"/>
    <w:tmpl w:val="56F09B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06164A"/>
    <w:multiLevelType w:val="hybridMultilevel"/>
    <w:tmpl w:val="B8F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F59AA"/>
    <w:multiLevelType w:val="hybridMultilevel"/>
    <w:tmpl w:val="5456EB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77329C"/>
    <w:multiLevelType w:val="hybridMultilevel"/>
    <w:tmpl w:val="9EB03678"/>
    <w:lvl w:ilvl="0" w:tplc="B23665F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9942CA"/>
    <w:multiLevelType w:val="hybridMultilevel"/>
    <w:tmpl w:val="173E0E4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ECD70DF"/>
    <w:multiLevelType w:val="hybridMultilevel"/>
    <w:tmpl w:val="EB40A768"/>
    <w:lvl w:ilvl="0" w:tplc="04090017">
      <w:start w:val="1"/>
      <w:numFmt w:val="lowerLetter"/>
      <w:lvlText w:val="%1)"/>
      <w:lvlJc w:val="left"/>
      <w:pPr>
        <w:tabs>
          <w:tab w:val="num" w:pos="8231"/>
        </w:tabs>
        <w:ind w:left="823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951"/>
        </w:tabs>
        <w:ind w:left="895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71"/>
        </w:tabs>
        <w:ind w:left="967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391"/>
        </w:tabs>
        <w:ind w:left="1039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1111"/>
        </w:tabs>
        <w:ind w:left="1111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831"/>
        </w:tabs>
        <w:ind w:left="1183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2551"/>
        </w:tabs>
        <w:ind w:left="1255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3271"/>
        </w:tabs>
        <w:ind w:left="1327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3991"/>
        </w:tabs>
        <w:ind w:left="13991" w:hanging="180"/>
      </w:pPr>
    </w:lvl>
  </w:abstractNum>
  <w:abstractNum w:abstractNumId="13" w15:restartNumberingAfterBreak="0">
    <w:nsid w:val="45063C9F"/>
    <w:multiLevelType w:val="hybridMultilevel"/>
    <w:tmpl w:val="D034D03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4BB06A91"/>
    <w:multiLevelType w:val="multilevel"/>
    <w:tmpl w:val="8A9E321E"/>
    <w:lvl w:ilvl="0">
      <w:start w:val="1"/>
      <w:numFmt w:val="decimal"/>
      <w:pStyle w:val="Hdg1"/>
      <w:lvlText w:val="%1"/>
      <w:lvlJc w:val="left"/>
      <w:pPr>
        <w:ind w:left="432" w:hanging="432"/>
      </w:pPr>
    </w:lvl>
    <w:lvl w:ilvl="1">
      <w:start w:val="1"/>
      <w:numFmt w:val="decimal"/>
      <w:pStyle w:val="Hdg2"/>
      <w:lvlText w:val="%1.%2"/>
      <w:lvlJc w:val="left"/>
      <w:pPr>
        <w:ind w:left="576" w:hanging="576"/>
      </w:pPr>
    </w:lvl>
    <w:lvl w:ilvl="2">
      <w:start w:val="1"/>
      <w:numFmt w:val="decimal"/>
      <w:pStyle w:val="Hdg3"/>
      <w:lvlText w:val="%1.%2.%3"/>
      <w:lvlJc w:val="left"/>
      <w:pPr>
        <w:ind w:left="720" w:hanging="720"/>
      </w:pPr>
    </w:lvl>
    <w:lvl w:ilvl="3">
      <w:start w:val="1"/>
      <w:numFmt w:val="decimal"/>
      <w:pStyle w:val="Hd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C117B81"/>
    <w:multiLevelType w:val="hybridMultilevel"/>
    <w:tmpl w:val="C9B01B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DC96A51"/>
    <w:multiLevelType w:val="hybridMultilevel"/>
    <w:tmpl w:val="51940B2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DF7225"/>
    <w:multiLevelType w:val="hybridMultilevel"/>
    <w:tmpl w:val="5D00273C"/>
    <w:lvl w:ilvl="0" w:tplc="85B61D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21586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433331"/>
    <w:multiLevelType w:val="hybridMultilevel"/>
    <w:tmpl w:val="1CDC79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BC436E">
      <w:start w:val="1"/>
      <w:numFmt w:val="bullet"/>
      <w:pStyle w:val="NoteBulllit05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304A9A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FC7DDF"/>
    <w:multiLevelType w:val="multilevel"/>
    <w:tmpl w:val="578878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D35044F"/>
    <w:multiLevelType w:val="multilevel"/>
    <w:tmpl w:val="06763A1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232" w:hanging="432"/>
      </w:pPr>
    </w:lvl>
    <w:lvl w:ilvl="2">
      <w:start w:val="1"/>
      <w:numFmt w:val="decimal"/>
      <w:lvlText w:val="%1.%2.%3."/>
      <w:lvlJc w:val="left"/>
      <w:pPr>
        <w:ind w:left="2664" w:hanging="504"/>
      </w:pPr>
    </w:lvl>
    <w:lvl w:ilvl="3">
      <w:start w:val="1"/>
      <w:numFmt w:val="decimal"/>
      <w:lvlText w:val="%1.%2.%3.%4."/>
      <w:lvlJc w:val="left"/>
      <w:pPr>
        <w:ind w:left="3168" w:hanging="648"/>
      </w:pPr>
    </w:lvl>
    <w:lvl w:ilvl="4">
      <w:start w:val="1"/>
      <w:numFmt w:val="decimal"/>
      <w:lvlText w:val="%1.%2.%3.%4.%5."/>
      <w:lvlJc w:val="left"/>
      <w:pPr>
        <w:ind w:left="3672" w:hanging="792"/>
      </w:pPr>
    </w:lvl>
    <w:lvl w:ilvl="5">
      <w:start w:val="1"/>
      <w:numFmt w:val="decimal"/>
      <w:lvlText w:val="%1.%2.%3.%4.%5.%6."/>
      <w:lvlJc w:val="left"/>
      <w:pPr>
        <w:ind w:left="4176" w:hanging="936"/>
      </w:pPr>
    </w:lvl>
    <w:lvl w:ilvl="6">
      <w:start w:val="1"/>
      <w:numFmt w:val="decimal"/>
      <w:lvlText w:val="%1.%2.%3.%4.%5.%6.%7.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21" w15:restartNumberingAfterBreak="0">
    <w:nsid w:val="6DF81B0A"/>
    <w:multiLevelType w:val="hybridMultilevel"/>
    <w:tmpl w:val="781C6AAE"/>
    <w:lvl w:ilvl="0" w:tplc="0B948616">
      <w:start w:val="1"/>
      <w:numFmt w:val="decimal"/>
      <w:lvlText w:val="%1."/>
      <w:lvlJc w:val="left"/>
      <w:pPr>
        <w:ind w:left="462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5343" w:hanging="360"/>
      </w:pPr>
    </w:lvl>
    <w:lvl w:ilvl="2" w:tplc="0407001B" w:tentative="1">
      <w:start w:val="1"/>
      <w:numFmt w:val="lowerRoman"/>
      <w:lvlText w:val="%3."/>
      <w:lvlJc w:val="right"/>
      <w:pPr>
        <w:ind w:left="6063" w:hanging="180"/>
      </w:pPr>
    </w:lvl>
    <w:lvl w:ilvl="3" w:tplc="0407000F" w:tentative="1">
      <w:start w:val="1"/>
      <w:numFmt w:val="decimal"/>
      <w:lvlText w:val="%4."/>
      <w:lvlJc w:val="left"/>
      <w:pPr>
        <w:ind w:left="6783" w:hanging="360"/>
      </w:pPr>
    </w:lvl>
    <w:lvl w:ilvl="4" w:tplc="04070019" w:tentative="1">
      <w:start w:val="1"/>
      <w:numFmt w:val="lowerLetter"/>
      <w:lvlText w:val="%5."/>
      <w:lvlJc w:val="left"/>
      <w:pPr>
        <w:ind w:left="7503" w:hanging="360"/>
      </w:pPr>
    </w:lvl>
    <w:lvl w:ilvl="5" w:tplc="0407001B" w:tentative="1">
      <w:start w:val="1"/>
      <w:numFmt w:val="lowerRoman"/>
      <w:lvlText w:val="%6."/>
      <w:lvlJc w:val="right"/>
      <w:pPr>
        <w:ind w:left="8223" w:hanging="180"/>
      </w:pPr>
    </w:lvl>
    <w:lvl w:ilvl="6" w:tplc="0407000F" w:tentative="1">
      <w:start w:val="1"/>
      <w:numFmt w:val="decimal"/>
      <w:lvlText w:val="%7."/>
      <w:lvlJc w:val="left"/>
      <w:pPr>
        <w:ind w:left="8943" w:hanging="360"/>
      </w:pPr>
    </w:lvl>
    <w:lvl w:ilvl="7" w:tplc="04070019" w:tentative="1">
      <w:start w:val="1"/>
      <w:numFmt w:val="lowerLetter"/>
      <w:lvlText w:val="%8."/>
      <w:lvlJc w:val="left"/>
      <w:pPr>
        <w:ind w:left="9663" w:hanging="360"/>
      </w:pPr>
    </w:lvl>
    <w:lvl w:ilvl="8" w:tplc="0407001B" w:tentative="1">
      <w:start w:val="1"/>
      <w:numFmt w:val="lowerRoman"/>
      <w:lvlText w:val="%9."/>
      <w:lvlJc w:val="right"/>
      <w:pPr>
        <w:ind w:left="10383" w:hanging="180"/>
      </w:pPr>
    </w:lvl>
  </w:abstractNum>
  <w:abstractNum w:abstractNumId="22" w15:restartNumberingAfterBreak="0">
    <w:nsid w:val="70E01DAB"/>
    <w:multiLevelType w:val="hybridMultilevel"/>
    <w:tmpl w:val="F4482A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3C2CEA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2A316B7"/>
    <w:multiLevelType w:val="singleLevel"/>
    <w:tmpl w:val="53BCE3B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5" w15:restartNumberingAfterBreak="0">
    <w:nsid w:val="7F5E0190"/>
    <w:multiLevelType w:val="hybridMultilevel"/>
    <w:tmpl w:val="48F678E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1103425">
    <w:abstractNumId w:val="17"/>
  </w:num>
  <w:num w:numId="2" w16cid:durableId="54744694">
    <w:abstractNumId w:val="0"/>
  </w:num>
  <w:num w:numId="3" w16cid:durableId="894195561">
    <w:abstractNumId w:val="4"/>
  </w:num>
  <w:num w:numId="4" w16cid:durableId="768042862">
    <w:abstractNumId w:val="18"/>
  </w:num>
  <w:num w:numId="5" w16cid:durableId="889805102">
    <w:abstractNumId w:val="12"/>
  </w:num>
  <w:num w:numId="6" w16cid:durableId="1519388404">
    <w:abstractNumId w:val="25"/>
  </w:num>
  <w:num w:numId="7" w16cid:durableId="1990208679">
    <w:abstractNumId w:val="22"/>
  </w:num>
  <w:num w:numId="8" w16cid:durableId="1723360809">
    <w:abstractNumId w:val="5"/>
  </w:num>
  <w:num w:numId="9" w16cid:durableId="1236357069">
    <w:abstractNumId w:val="10"/>
  </w:num>
  <w:num w:numId="10" w16cid:durableId="1521581975">
    <w:abstractNumId w:val="2"/>
  </w:num>
  <w:num w:numId="11" w16cid:durableId="128591639">
    <w:abstractNumId w:val="16"/>
  </w:num>
  <w:num w:numId="12" w16cid:durableId="1925258903">
    <w:abstractNumId w:val="24"/>
  </w:num>
  <w:num w:numId="13" w16cid:durableId="2014529027">
    <w:abstractNumId w:val="21"/>
  </w:num>
  <w:num w:numId="14" w16cid:durableId="842741460">
    <w:abstractNumId w:val="3"/>
  </w:num>
  <w:num w:numId="15" w16cid:durableId="1512112190">
    <w:abstractNumId w:val="11"/>
  </w:num>
  <w:num w:numId="16" w16cid:durableId="1165047286">
    <w:abstractNumId w:val="8"/>
  </w:num>
  <w:num w:numId="17" w16cid:durableId="199049774">
    <w:abstractNumId w:val="19"/>
  </w:num>
  <w:num w:numId="18" w16cid:durableId="1200824706">
    <w:abstractNumId w:val="1"/>
  </w:num>
  <w:num w:numId="19" w16cid:durableId="162715426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6812085">
    <w:abstractNumId w:val="15"/>
  </w:num>
  <w:num w:numId="21" w16cid:durableId="1551727430">
    <w:abstractNumId w:val="9"/>
  </w:num>
  <w:num w:numId="22" w16cid:durableId="1709529687">
    <w:abstractNumId w:val="23"/>
  </w:num>
  <w:num w:numId="23" w16cid:durableId="152647512">
    <w:abstractNumId w:val="14"/>
  </w:num>
  <w:num w:numId="24" w16cid:durableId="387194695">
    <w:abstractNumId w:val="13"/>
  </w:num>
  <w:num w:numId="25" w16cid:durableId="536049179">
    <w:abstractNumId w:val="7"/>
  </w:num>
  <w:num w:numId="26" w16cid:durableId="1830754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845"/>
    <w:rsid w:val="00006432"/>
    <w:rsid w:val="00007F7B"/>
    <w:rsid w:val="000244AF"/>
    <w:rsid w:val="00033FF0"/>
    <w:rsid w:val="00065194"/>
    <w:rsid w:val="00083FDC"/>
    <w:rsid w:val="00093378"/>
    <w:rsid w:val="00094812"/>
    <w:rsid w:val="000A2743"/>
    <w:rsid w:val="000B38B3"/>
    <w:rsid w:val="000B4AB9"/>
    <w:rsid w:val="000D0EDB"/>
    <w:rsid w:val="000E4D27"/>
    <w:rsid w:val="00114AC9"/>
    <w:rsid w:val="00122397"/>
    <w:rsid w:val="001678C1"/>
    <w:rsid w:val="00177F00"/>
    <w:rsid w:val="001B1C78"/>
    <w:rsid w:val="001C294B"/>
    <w:rsid w:val="001E6F27"/>
    <w:rsid w:val="0020033A"/>
    <w:rsid w:val="002153C8"/>
    <w:rsid w:val="00243AF8"/>
    <w:rsid w:val="00255BAA"/>
    <w:rsid w:val="002647A7"/>
    <w:rsid w:val="002A3D2C"/>
    <w:rsid w:val="002A7AB5"/>
    <w:rsid w:val="002B099E"/>
    <w:rsid w:val="002D456B"/>
    <w:rsid w:val="00314A5C"/>
    <w:rsid w:val="00342551"/>
    <w:rsid w:val="00352AC1"/>
    <w:rsid w:val="003610FB"/>
    <w:rsid w:val="003776AA"/>
    <w:rsid w:val="00382709"/>
    <w:rsid w:val="00391D77"/>
    <w:rsid w:val="003B7983"/>
    <w:rsid w:val="003C4112"/>
    <w:rsid w:val="003D5E4D"/>
    <w:rsid w:val="003E061C"/>
    <w:rsid w:val="0041282A"/>
    <w:rsid w:val="00414662"/>
    <w:rsid w:val="00437B03"/>
    <w:rsid w:val="00475A64"/>
    <w:rsid w:val="004E23EE"/>
    <w:rsid w:val="00500C84"/>
    <w:rsid w:val="00505FCF"/>
    <w:rsid w:val="0053252C"/>
    <w:rsid w:val="00564DF2"/>
    <w:rsid w:val="005D7368"/>
    <w:rsid w:val="005F6D40"/>
    <w:rsid w:val="00600732"/>
    <w:rsid w:val="00625678"/>
    <w:rsid w:val="0064549D"/>
    <w:rsid w:val="00657E2F"/>
    <w:rsid w:val="00674597"/>
    <w:rsid w:val="00695C3A"/>
    <w:rsid w:val="00696586"/>
    <w:rsid w:val="006F263B"/>
    <w:rsid w:val="006F4CC3"/>
    <w:rsid w:val="006F65CB"/>
    <w:rsid w:val="007038E5"/>
    <w:rsid w:val="007066A6"/>
    <w:rsid w:val="007418D7"/>
    <w:rsid w:val="00754603"/>
    <w:rsid w:val="007B0AD3"/>
    <w:rsid w:val="007D0848"/>
    <w:rsid w:val="007E45B9"/>
    <w:rsid w:val="007F46C5"/>
    <w:rsid w:val="00800088"/>
    <w:rsid w:val="00802308"/>
    <w:rsid w:val="00813949"/>
    <w:rsid w:val="00865E6C"/>
    <w:rsid w:val="00872830"/>
    <w:rsid w:val="00885AE5"/>
    <w:rsid w:val="0088786D"/>
    <w:rsid w:val="008B2B2D"/>
    <w:rsid w:val="008D5597"/>
    <w:rsid w:val="008E504A"/>
    <w:rsid w:val="0091517E"/>
    <w:rsid w:val="009505A6"/>
    <w:rsid w:val="00950708"/>
    <w:rsid w:val="00951EF9"/>
    <w:rsid w:val="009576D5"/>
    <w:rsid w:val="009A57DC"/>
    <w:rsid w:val="009B51C2"/>
    <w:rsid w:val="009C02B5"/>
    <w:rsid w:val="009C655B"/>
    <w:rsid w:val="009E1CC8"/>
    <w:rsid w:val="009E7B02"/>
    <w:rsid w:val="009F6724"/>
    <w:rsid w:val="00A03ECD"/>
    <w:rsid w:val="00A168F5"/>
    <w:rsid w:val="00A8076F"/>
    <w:rsid w:val="00AA7635"/>
    <w:rsid w:val="00AD0365"/>
    <w:rsid w:val="00AD4E48"/>
    <w:rsid w:val="00AD4E6C"/>
    <w:rsid w:val="00AE1A9F"/>
    <w:rsid w:val="00AE42B0"/>
    <w:rsid w:val="00AE71EB"/>
    <w:rsid w:val="00AF7FC5"/>
    <w:rsid w:val="00B20E3D"/>
    <w:rsid w:val="00B304B7"/>
    <w:rsid w:val="00B82583"/>
    <w:rsid w:val="00B92F95"/>
    <w:rsid w:val="00BA5DD4"/>
    <w:rsid w:val="00BB0969"/>
    <w:rsid w:val="00BB2C7B"/>
    <w:rsid w:val="00BC7A1F"/>
    <w:rsid w:val="00BD7785"/>
    <w:rsid w:val="00BE4EC3"/>
    <w:rsid w:val="00BE4F3F"/>
    <w:rsid w:val="00BF3595"/>
    <w:rsid w:val="00C11FB0"/>
    <w:rsid w:val="00C224C9"/>
    <w:rsid w:val="00C229C9"/>
    <w:rsid w:val="00C4636C"/>
    <w:rsid w:val="00C548A1"/>
    <w:rsid w:val="00C60C4F"/>
    <w:rsid w:val="00C644A1"/>
    <w:rsid w:val="00C6602F"/>
    <w:rsid w:val="00CB02E9"/>
    <w:rsid w:val="00CD58F3"/>
    <w:rsid w:val="00CE0A12"/>
    <w:rsid w:val="00CE3507"/>
    <w:rsid w:val="00D10845"/>
    <w:rsid w:val="00D164EB"/>
    <w:rsid w:val="00D5174A"/>
    <w:rsid w:val="00D64654"/>
    <w:rsid w:val="00D66024"/>
    <w:rsid w:val="00D84E76"/>
    <w:rsid w:val="00DC194C"/>
    <w:rsid w:val="00E00D82"/>
    <w:rsid w:val="00E119B8"/>
    <w:rsid w:val="00E35C39"/>
    <w:rsid w:val="00E36D1A"/>
    <w:rsid w:val="00E7427E"/>
    <w:rsid w:val="00E8013F"/>
    <w:rsid w:val="00ED2852"/>
    <w:rsid w:val="00F06051"/>
    <w:rsid w:val="00F256C9"/>
    <w:rsid w:val="00F415E2"/>
    <w:rsid w:val="00F4564C"/>
    <w:rsid w:val="00F51036"/>
    <w:rsid w:val="00F80465"/>
    <w:rsid w:val="00F8159C"/>
    <w:rsid w:val="00FF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A3028"/>
  <w15:docId w15:val="{FAA80E9C-B44E-4E90-AF08-34889696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FB0"/>
    <w:pPr>
      <w:spacing w:before="60" w:after="120" w:line="240" w:lineRule="auto"/>
      <w:ind w:left="360"/>
      <w:jc w:val="both"/>
    </w:pPr>
    <w:rPr>
      <w:rFonts w:eastAsia="Times New Roman" w:cs="Times New Roman"/>
      <w:bCs/>
      <w:sz w:val="20"/>
      <w:szCs w:val="20"/>
      <w:lang w:eastAsia="de-DE"/>
    </w:rPr>
  </w:style>
  <w:style w:type="paragraph" w:styleId="Heading1">
    <w:name w:val="heading 1"/>
    <w:basedOn w:val="Normal"/>
    <w:next w:val="Heading2"/>
    <w:link w:val="Heading1Char"/>
    <w:uiPriority w:val="9"/>
    <w:rsid w:val="002153C8"/>
    <w:pPr>
      <w:numPr>
        <w:numId w:val="18"/>
      </w:numPr>
      <w:spacing w:before="120"/>
      <w:ind w:left="360" w:hanging="360"/>
      <w:jc w:val="left"/>
      <w:outlineLvl w:val="0"/>
    </w:pPr>
    <w:rPr>
      <w:rFonts w:ascii="Calibri" w:hAnsi="Calibri"/>
      <w:b/>
      <w:sz w:val="22"/>
    </w:rPr>
  </w:style>
  <w:style w:type="paragraph" w:styleId="Heading2">
    <w:name w:val="heading 2"/>
    <w:basedOn w:val="Normal"/>
    <w:next w:val="Heading3"/>
    <w:link w:val="Heading2Char"/>
    <w:uiPriority w:val="9"/>
    <w:unhideWhenUsed/>
    <w:rsid w:val="00C11FB0"/>
    <w:pPr>
      <w:keepNext/>
      <w:keepLines/>
      <w:numPr>
        <w:ilvl w:val="1"/>
        <w:numId w:val="18"/>
      </w:numPr>
      <w:spacing w:before="40" w:after="0"/>
      <w:outlineLvl w:val="1"/>
    </w:pPr>
    <w:rPr>
      <w:rFonts w:eastAsiaTheme="majorEastAsia" w:cstheme="majorBidi"/>
      <w:sz w:val="22"/>
      <w:szCs w:val="26"/>
    </w:rPr>
  </w:style>
  <w:style w:type="paragraph" w:styleId="Heading3">
    <w:name w:val="heading 3"/>
    <w:basedOn w:val="Normal"/>
    <w:next w:val="BodyText"/>
    <w:link w:val="Heading3Char"/>
    <w:autoRedefine/>
    <w:rsid w:val="00BB0969"/>
    <w:pPr>
      <w:keepNext/>
      <w:keepLines/>
      <w:numPr>
        <w:ilvl w:val="2"/>
        <w:numId w:val="18"/>
      </w:numPr>
      <w:spacing w:before="240" w:after="240"/>
      <w:outlineLvl w:val="2"/>
    </w:pPr>
    <w:rPr>
      <w:snapToGrid w:val="0"/>
      <w:spacing w:val="-10"/>
      <w:kern w:val="28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11FB0"/>
    <w:pPr>
      <w:keepNext/>
      <w:keepLines/>
      <w:numPr>
        <w:ilvl w:val="3"/>
        <w:numId w:val="1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11FB0"/>
    <w:pPr>
      <w:keepNext/>
      <w:keepLines/>
      <w:numPr>
        <w:ilvl w:val="4"/>
        <w:numId w:val="18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FB0"/>
    <w:pPr>
      <w:keepNext/>
      <w:keepLines/>
      <w:numPr>
        <w:ilvl w:val="5"/>
        <w:numId w:val="18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FB0"/>
    <w:pPr>
      <w:keepNext/>
      <w:keepLines/>
      <w:numPr>
        <w:ilvl w:val="6"/>
        <w:numId w:val="1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FB0"/>
    <w:pPr>
      <w:keepNext/>
      <w:keepLines/>
      <w:numPr>
        <w:ilvl w:val="7"/>
        <w:numId w:val="1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FB0"/>
    <w:pPr>
      <w:keepNext/>
      <w:keepLines/>
      <w:numPr>
        <w:ilvl w:val="8"/>
        <w:numId w:val="1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B0969"/>
    <w:rPr>
      <w:rFonts w:eastAsia="Times New Roman" w:cs="Times New Roman"/>
      <w:bCs/>
      <w:snapToGrid w:val="0"/>
      <w:spacing w:val="-10"/>
      <w:kern w:val="28"/>
      <w:szCs w:val="20"/>
      <w:lang w:eastAsia="de-DE"/>
    </w:rPr>
  </w:style>
  <w:style w:type="paragraph" w:styleId="BodyText2">
    <w:name w:val="Body Text 2"/>
    <w:basedOn w:val="Normal"/>
    <w:link w:val="BodyText2Char"/>
    <w:rsid w:val="00DC194C"/>
    <w:pPr>
      <w:tabs>
        <w:tab w:val="left" w:pos="7230"/>
        <w:tab w:val="left" w:pos="7371"/>
      </w:tabs>
      <w:spacing w:after="240"/>
    </w:pPr>
    <w:rPr>
      <w:rFonts w:cs="Arial"/>
      <w:snapToGrid w:val="0"/>
    </w:rPr>
  </w:style>
  <w:style w:type="character" w:customStyle="1" w:styleId="BodyText2Char">
    <w:name w:val="Body Text 2 Char"/>
    <w:basedOn w:val="DefaultParagraphFont"/>
    <w:link w:val="BodyText2"/>
    <w:rsid w:val="00DC194C"/>
    <w:rPr>
      <w:rFonts w:ascii="Arial" w:eastAsia="Times New Roman" w:hAnsi="Arial" w:cs="Arial"/>
      <w:snapToGrid w:val="0"/>
      <w:sz w:val="20"/>
      <w:szCs w:val="24"/>
    </w:rPr>
  </w:style>
  <w:style w:type="paragraph" w:styleId="BodyText">
    <w:name w:val="Body Text"/>
    <w:basedOn w:val="Normal"/>
    <w:link w:val="BodyTextChar"/>
    <w:rsid w:val="00DC194C"/>
  </w:style>
  <w:style w:type="character" w:customStyle="1" w:styleId="BodyTextChar">
    <w:name w:val="Body Text Char"/>
    <w:basedOn w:val="DefaultParagraphFont"/>
    <w:link w:val="BodyText"/>
    <w:rsid w:val="00DC194C"/>
    <w:rPr>
      <w:rFonts w:ascii="Arial" w:eastAsia="Times New Roman" w:hAnsi="Arial" w:cs="Times New Roman"/>
      <w:sz w:val="20"/>
      <w:szCs w:val="24"/>
    </w:rPr>
  </w:style>
  <w:style w:type="paragraph" w:customStyle="1" w:styleId="Image0">
    <w:name w:val="Image 0"/>
    <w:basedOn w:val="Normal"/>
    <w:link w:val="Image0Char"/>
    <w:autoRedefine/>
    <w:rsid w:val="00DC194C"/>
    <w:pPr>
      <w:tabs>
        <w:tab w:val="left" w:pos="7230"/>
        <w:tab w:val="left" w:pos="7371"/>
      </w:tabs>
      <w:spacing w:after="60"/>
      <w:jc w:val="center"/>
    </w:pPr>
    <w:rPr>
      <w:sz w:val="18"/>
    </w:rPr>
  </w:style>
  <w:style w:type="paragraph" w:customStyle="1" w:styleId="Caption0">
    <w:name w:val="Caption 0"/>
    <w:basedOn w:val="Normal"/>
    <w:autoRedefine/>
    <w:rsid w:val="00DC194C"/>
    <w:pPr>
      <w:tabs>
        <w:tab w:val="left" w:pos="7371"/>
      </w:tabs>
      <w:spacing w:after="240"/>
      <w:jc w:val="center"/>
    </w:pPr>
    <w:rPr>
      <w:rFonts w:ascii="Verdana" w:hAnsi="Verdana"/>
      <w:snapToGrid w:val="0"/>
      <w:sz w:val="18"/>
    </w:rPr>
  </w:style>
  <w:style w:type="paragraph" w:customStyle="1" w:styleId="Image05">
    <w:name w:val="Image 0.5"/>
    <w:basedOn w:val="Image0"/>
    <w:autoRedefine/>
    <w:rsid w:val="00DC194C"/>
    <w:pPr>
      <w:keepNext/>
      <w:tabs>
        <w:tab w:val="clear" w:pos="7230"/>
        <w:tab w:val="clear" w:pos="7371"/>
      </w:tabs>
    </w:pPr>
  </w:style>
  <w:style w:type="paragraph" w:customStyle="1" w:styleId="Caption05">
    <w:name w:val="Caption 0.5"/>
    <w:basedOn w:val="Caption0"/>
    <w:autoRedefine/>
    <w:rsid w:val="00DC194C"/>
    <w:pPr>
      <w:tabs>
        <w:tab w:val="clear" w:pos="7371"/>
      </w:tabs>
      <w:ind w:left="284"/>
    </w:pPr>
  </w:style>
  <w:style w:type="paragraph" w:customStyle="1" w:styleId="image050">
    <w:name w:val="image 0.5"/>
    <w:basedOn w:val="Normal"/>
    <w:autoRedefine/>
    <w:rsid w:val="00DC194C"/>
    <w:pPr>
      <w:keepNext/>
      <w:spacing w:after="60"/>
      <w:ind w:left="284"/>
      <w:jc w:val="center"/>
    </w:pPr>
    <w:rPr>
      <w:rFonts w:ascii="Verdana" w:hAnsi="Verdana"/>
      <w:noProof/>
    </w:rPr>
  </w:style>
  <w:style w:type="paragraph" w:styleId="FootnoteText">
    <w:name w:val="footnote text"/>
    <w:basedOn w:val="Normal"/>
    <w:link w:val="FootnoteTextChar"/>
    <w:semiHidden/>
    <w:rsid w:val="00DC194C"/>
  </w:style>
  <w:style w:type="character" w:customStyle="1" w:styleId="FootnoteTextChar">
    <w:name w:val="Footnote Text Char"/>
    <w:basedOn w:val="DefaultParagraphFont"/>
    <w:link w:val="FootnoteText"/>
    <w:semiHidden/>
    <w:rsid w:val="00DC194C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DC194C"/>
    <w:rPr>
      <w:vertAlign w:val="superscript"/>
    </w:rPr>
  </w:style>
  <w:style w:type="paragraph" w:customStyle="1" w:styleId="BodyText4">
    <w:name w:val="Body Text 4"/>
    <w:basedOn w:val="Caption0"/>
    <w:autoRedefine/>
    <w:rsid w:val="00DC194C"/>
    <w:pPr>
      <w:tabs>
        <w:tab w:val="clear" w:pos="7371"/>
        <w:tab w:val="right" w:pos="540"/>
      </w:tabs>
      <w:autoSpaceDE w:val="0"/>
      <w:autoSpaceDN w:val="0"/>
      <w:adjustRightInd w:val="0"/>
      <w:spacing w:after="120" w:line="240" w:lineRule="atLeast"/>
      <w:ind w:left="397"/>
      <w:jc w:val="both"/>
    </w:pPr>
    <w:rPr>
      <w:snapToGrid/>
      <w:color w:val="000000"/>
      <w:sz w:val="20"/>
    </w:rPr>
  </w:style>
  <w:style w:type="paragraph" w:customStyle="1" w:styleId="NoteBulllit05">
    <w:name w:val="Note Bulllit 0.5"/>
    <w:basedOn w:val="Normal"/>
    <w:rsid w:val="00DC194C"/>
    <w:pPr>
      <w:numPr>
        <w:ilvl w:val="1"/>
        <w:numId w:val="4"/>
      </w:numPr>
    </w:pPr>
  </w:style>
  <w:style w:type="character" w:customStyle="1" w:styleId="Image0Char">
    <w:name w:val="Image 0 Char"/>
    <w:basedOn w:val="DefaultParagraphFont"/>
    <w:link w:val="Image0"/>
    <w:rsid w:val="00DC194C"/>
    <w:rPr>
      <w:rFonts w:ascii="Arial" w:eastAsia="Times New Roman" w:hAnsi="Arial" w:cs="Times New Roman"/>
      <w:sz w:val="18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C194C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C194C"/>
    <w:rPr>
      <w:rFonts w:ascii="Arial" w:eastAsia="Times New Roman" w:hAnsi="Arial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94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94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rsid w:val="001B1C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036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D0365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AD036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D0365"/>
    <w:rPr>
      <w:rFonts w:ascii="Arial" w:eastAsia="Times New Roman" w:hAnsi="Arial" w:cs="Times New Roman"/>
      <w:sz w:val="20"/>
      <w:szCs w:val="24"/>
    </w:rPr>
  </w:style>
  <w:style w:type="table" w:styleId="TableGrid">
    <w:name w:val="Table Grid"/>
    <w:basedOn w:val="TableNormal"/>
    <w:uiPriority w:val="59"/>
    <w:rsid w:val="00264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rsid w:val="003610FB"/>
    <w:pPr>
      <w:tabs>
        <w:tab w:val="left" w:pos="1134"/>
      </w:tabs>
      <w:spacing w:before="140" w:after="0"/>
      <w:ind w:left="0" w:right="-228"/>
      <w:jc w:val="center"/>
    </w:pPr>
    <w:rPr>
      <w:rFonts w:ascii="Calibri" w:hAnsi="Calibri"/>
      <w:b/>
      <w:i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610FB"/>
    <w:rPr>
      <w:rFonts w:ascii="Calibri" w:eastAsia="Times New Roman" w:hAnsi="Calibri" w:cs="Times New Roman"/>
      <w:b/>
      <w:i/>
      <w:sz w:val="32"/>
      <w:szCs w:val="32"/>
      <w:lang w:eastAsia="de-DE"/>
    </w:rPr>
  </w:style>
  <w:style w:type="paragraph" w:customStyle="1" w:styleId="HdrInfo">
    <w:name w:val="Hdr Info"/>
    <w:basedOn w:val="Normal"/>
    <w:link w:val="HdrInfoChar"/>
    <w:rsid w:val="003610FB"/>
    <w:pPr>
      <w:tabs>
        <w:tab w:val="left" w:pos="71"/>
        <w:tab w:val="left" w:pos="921"/>
        <w:tab w:val="left" w:pos="1134"/>
      </w:tabs>
      <w:spacing w:before="20" w:after="20"/>
      <w:ind w:left="0" w:right="-228"/>
      <w:jc w:val="left"/>
    </w:pPr>
    <w:rPr>
      <w:rFonts w:ascii="Calibri" w:hAnsi="Calibri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153C8"/>
    <w:rPr>
      <w:rFonts w:ascii="Calibri" w:eastAsia="Times New Roman" w:hAnsi="Calibri" w:cs="Times New Roman"/>
      <w:b/>
      <w:bCs/>
      <w:szCs w:val="20"/>
      <w:lang w:eastAsia="de-DE"/>
    </w:rPr>
  </w:style>
  <w:style w:type="character" w:customStyle="1" w:styleId="HdrInfoChar">
    <w:name w:val="Hdr Info Char"/>
    <w:basedOn w:val="DefaultParagraphFont"/>
    <w:link w:val="HdrInfo"/>
    <w:rsid w:val="003610FB"/>
    <w:rPr>
      <w:rFonts w:ascii="Calibri" w:eastAsia="Times New Roman" w:hAnsi="Calibri" w:cs="Times New Roman"/>
      <w:sz w:val="16"/>
      <w:szCs w:val="16"/>
      <w:lang w:val="en-GB" w:eastAsia="de-DE"/>
    </w:rPr>
  </w:style>
  <w:style w:type="paragraph" w:customStyle="1" w:styleId="Scopes">
    <w:name w:val="Scopes"/>
    <w:link w:val="ScopesChar"/>
    <w:rsid w:val="00F4564C"/>
    <w:pPr>
      <w:spacing w:after="0"/>
      <w:ind w:left="284"/>
    </w:pPr>
    <w:rPr>
      <w:rFonts w:ascii="Calibri" w:eastAsia="Times New Roman" w:hAnsi="Calibri" w:cs="Times New Roman"/>
      <w:b/>
      <w:szCs w:val="20"/>
      <w:lang w:eastAsia="de-DE"/>
    </w:rPr>
  </w:style>
  <w:style w:type="paragraph" w:styleId="NoSpacing">
    <w:name w:val="No Spacing"/>
    <w:link w:val="NoSpacingChar"/>
    <w:uiPriority w:val="1"/>
    <w:rsid w:val="00F4564C"/>
    <w:pPr>
      <w:spacing w:after="0" w:line="240" w:lineRule="auto"/>
      <w:ind w:left="360"/>
      <w:jc w:val="both"/>
    </w:pPr>
    <w:rPr>
      <w:rFonts w:eastAsia="Times New Roman" w:cs="Times New Roman"/>
      <w:bCs/>
      <w:sz w:val="20"/>
      <w:szCs w:val="20"/>
    </w:rPr>
  </w:style>
  <w:style w:type="character" w:customStyle="1" w:styleId="ScopesChar">
    <w:name w:val="Scopes Char"/>
    <w:basedOn w:val="DefaultParagraphFont"/>
    <w:link w:val="Scopes"/>
    <w:rsid w:val="00F4564C"/>
    <w:rPr>
      <w:rFonts w:ascii="Calibri" w:eastAsia="Times New Roman" w:hAnsi="Calibri" w:cs="Times New Roman"/>
      <w:b/>
      <w:szCs w:val="20"/>
      <w:lang w:eastAsia="de-DE"/>
    </w:rPr>
  </w:style>
  <w:style w:type="paragraph" w:customStyle="1" w:styleId="Para1">
    <w:name w:val="Para1"/>
    <w:basedOn w:val="Normal"/>
    <w:link w:val="Para1Char"/>
    <w:rsid w:val="00A8076F"/>
    <w:pPr>
      <w:spacing w:before="0"/>
      <w:ind w:left="720"/>
    </w:pPr>
    <w:rPr>
      <w:sz w:val="22"/>
      <w:szCs w:val="18"/>
    </w:rPr>
  </w:style>
  <w:style w:type="character" w:customStyle="1" w:styleId="Para1Char">
    <w:name w:val="Para1 Char"/>
    <w:basedOn w:val="DefaultParagraphFont"/>
    <w:link w:val="Para1"/>
    <w:rsid w:val="00A8076F"/>
    <w:rPr>
      <w:rFonts w:eastAsia="Times New Roman" w:cs="Times New Roman"/>
      <w:bCs/>
      <w:szCs w:val="18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C11FB0"/>
    <w:rPr>
      <w:rFonts w:eastAsiaTheme="majorEastAsia" w:cstheme="majorBidi"/>
      <w:bCs/>
      <w:szCs w:val="26"/>
      <w:lang w:eastAsia="de-DE"/>
    </w:rPr>
  </w:style>
  <w:style w:type="character" w:customStyle="1" w:styleId="Heading4Char">
    <w:name w:val="Heading 4 Char"/>
    <w:basedOn w:val="DefaultParagraphFont"/>
    <w:link w:val="Heading4"/>
    <w:uiPriority w:val="9"/>
    <w:rsid w:val="00C11FB0"/>
    <w:rPr>
      <w:rFonts w:asciiTheme="majorHAnsi" w:eastAsiaTheme="majorEastAsia" w:hAnsiTheme="majorHAnsi" w:cstheme="majorBidi"/>
      <w:bCs/>
      <w:i/>
      <w:iCs/>
      <w:color w:val="365F91" w:themeColor="accent1" w:themeShade="BF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FB0"/>
    <w:rPr>
      <w:rFonts w:asciiTheme="majorHAnsi" w:eastAsiaTheme="majorEastAsia" w:hAnsiTheme="majorHAnsi" w:cstheme="majorBidi"/>
      <w:bCs/>
      <w:color w:val="365F91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B0"/>
    <w:rPr>
      <w:rFonts w:asciiTheme="majorHAnsi" w:eastAsiaTheme="majorEastAsia" w:hAnsiTheme="majorHAnsi" w:cstheme="majorBidi"/>
      <w:bCs/>
      <w:color w:val="243F60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FB0"/>
    <w:rPr>
      <w:rFonts w:asciiTheme="majorHAnsi" w:eastAsiaTheme="majorEastAsia" w:hAnsiTheme="majorHAnsi" w:cstheme="majorBidi"/>
      <w:bCs/>
      <w:i/>
      <w:iCs/>
      <w:color w:val="243F60" w:themeColor="accent1" w:themeShade="7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FB0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FB0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</w:rPr>
  </w:style>
  <w:style w:type="paragraph" w:customStyle="1" w:styleId="Hdg1">
    <w:name w:val="Hdg1"/>
    <w:basedOn w:val="NoSpacing"/>
    <w:link w:val="Hdg1Char"/>
    <w:qFormat/>
    <w:rsid w:val="00C644A1"/>
    <w:pPr>
      <w:numPr>
        <w:numId w:val="23"/>
      </w:numPr>
      <w:spacing w:before="120" w:after="120"/>
      <w:ind w:left="547" w:hanging="547"/>
    </w:pPr>
    <w:rPr>
      <w:b/>
      <w:sz w:val="24"/>
      <w:lang w:eastAsia="de-DE"/>
    </w:rPr>
  </w:style>
  <w:style w:type="paragraph" w:customStyle="1" w:styleId="Pgh2">
    <w:name w:val="Pgh2"/>
    <w:basedOn w:val="NoSpacing"/>
    <w:link w:val="Pgh2Char"/>
    <w:qFormat/>
    <w:rsid w:val="00094812"/>
    <w:pPr>
      <w:ind w:left="540"/>
    </w:pPr>
    <w:rPr>
      <w:sz w:val="22"/>
      <w:lang w:eastAsia="de-DE"/>
    </w:rPr>
  </w:style>
  <w:style w:type="character" w:customStyle="1" w:styleId="NoSpacingChar">
    <w:name w:val="No Spacing Char"/>
    <w:basedOn w:val="DefaultParagraphFont"/>
    <w:link w:val="NoSpacing"/>
    <w:uiPriority w:val="1"/>
    <w:rsid w:val="00094812"/>
    <w:rPr>
      <w:rFonts w:eastAsia="Times New Roman" w:cs="Times New Roman"/>
      <w:bCs/>
      <w:sz w:val="20"/>
      <w:szCs w:val="20"/>
    </w:rPr>
  </w:style>
  <w:style w:type="character" w:customStyle="1" w:styleId="Hdg1Char">
    <w:name w:val="Hdg1 Char"/>
    <w:basedOn w:val="NoSpacingChar"/>
    <w:link w:val="Hdg1"/>
    <w:rsid w:val="00C644A1"/>
    <w:rPr>
      <w:rFonts w:eastAsia="Times New Roman" w:cs="Times New Roman"/>
      <w:b/>
      <w:bCs/>
      <w:sz w:val="24"/>
      <w:szCs w:val="20"/>
      <w:lang w:eastAsia="de-DE"/>
    </w:rPr>
  </w:style>
  <w:style w:type="paragraph" w:customStyle="1" w:styleId="Hdg2">
    <w:name w:val="Hdg2"/>
    <w:basedOn w:val="NoSpacing"/>
    <w:link w:val="Hdg2Char"/>
    <w:qFormat/>
    <w:rsid w:val="00800088"/>
    <w:pPr>
      <w:numPr>
        <w:ilvl w:val="1"/>
        <w:numId w:val="23"/>
      </w:numPr>
      <w:spacing w:after="120"/>
      <w:ind w:left="547" w:hanging="547"/>
    </w:pPr>
    <w:rPr>
      <w:rFonts w:cs="Arial"/>
      <w:b/>
      <w:sz w:val="22"/>
      <w:lang w:eastAsia="de-DE"/>
    </w:rPr>
  </w:style>
  <w:style w:type="character" w:customStyle="1" w:styleId="Pgh2Char">
    <w:name w:val="Pgh2 Char"/>
    <w:basedOn w:val="NoSpacingChar"/>
    <w:link w:val="Pgh2"/>
    <w:rsid w:val="00094812"/>
    <w:rPr>
      <w:rFonts w:eastAsia="Times New Roman" w:cs="Times New Roman"/>
      <w:bCs/>
      <w:sz w:val="20"/>
      <w:szCs w:val="20"/>
      <w:lang w:eastAsia="de-DE"/>
    </w:rPr>
  </w:style>
  <w:style w:type="paragraph" w:customStyle="1" w:styleId="Hdg3">
    <w:name w:val="Hdg3"/>
    <w:basedOn w:val="Hdg2"/>
    <w:link w:val="Hdg3Char"/>
    <w:qFormat/>
    <w:rsid w:val="00C644A1"/>
    <w:pPr>
      <w:numPr>
        <w:ilvl w:val="2"/>
      </w:numPr>
    </w:pPr>
    <w:rPr>
      <w:b w:val="0"/>
    </w:rPr>
  </w:style>
  <w:style w:type="character" w:customStyle="1" w:styleId="Hdg2Char">
    <w:name w:val="Hdg2 Char"/>
    <w:basedOn w:val="NoSpacingChar"/>
    <w:link w:val="Hdg2"/>
    <w:rsid w:val="00800088"/>
    <w:rPr>
      <w:rFonts w:eastAsia="Times New Roman" w:cs="Arial"/>
      <w:b/>
      <w:bCs/>
      <w:sz w:val="20"/>
      <w:szCs w:val="20"/>
      <w:lang w:eastAsia="de-DE"/>
    </w:rPr>
  </w:style>
  <w:style w:type="paragraph" w:customStyle="1" w:styleId="Pgh3">
    <w:name w:val="Pgh3"/>
    <w:basedOn w:val="Pgh2"/>
    <w:link w:val="Pgh3Char"/>
    <w:qFormat/>
    <w:rsid w:val="00C644A1"/>
    <w:pPr>
      <w:spacing w:after="120"/>
      <w:ind w:left="720"/>
    </w:pPr>
  </w:style>
  <w:style w:type="character" w:customStyle="1" w:styleId="Hdg3Char">
    <w:name w:val="Hdg3 Char"/>
    <w:basedOn w:val="Hdg2Char"/>
    <w:link w:val="Hdg3"/>
    <w:rsid w:val="00C644A1"/>
    <w:rPr>
      <w:rFonts w:eastAsia="Times New Roman" w:cs="Arial"/>
      <w:b w:val="0"/>
      <w:bCs/>
      <w:sz w:val="20"/>
      <w:szCs w:val="20"/>
      <w:lang w:eastAsia="de-DE"/>
    </w:rPr>
  </w:style>
  <w:style w:type="paragraph" w:customStyle="1" w:styleId="Pgh4">
    <w:name w:val="Pgh4"/>
    <w:basedOn w:val="Pgh3"/>
    <w:link w:val="Pgh4Char"/>
    <w:qFormat/>
    <w:rsid w:val="007E45B9"/>
    <w:pPr>
      <w:ind w:left="900"/>
    </w:pPr>
  </w:style>
  <w:style w:type="character" w:customStyle="1" w:styleId="Pgh3Char">
    <w:name w:val="Pgh3 Char"/>
    <w:basedOn w:val="Pgh2Char"/>
    <w:link w:val="Pgh3"/>
    <w:rsid w:val="00C644A1"/>
    <w:rPr>
      <w:rFonts w:eastAsia="Times New Roman" w:cs="Times New Roman"/>
      <w:bCs/>
      <w:sz w:val="20"/>
      <w:szCs w:val="20"/>
      <w:lang w:eastAsia="de-DE"/>
    </w:rPr>
  </w:style>
  <w:style w:type="paragraph" w:customStyle="1" w:styleId="Pgh1">
    <w:name w:val="Pgh1"/>
    <w:basedOn w:val="Pgh2"/>
    <w:link w:val="Pgh1Char"/>
    <w:qFormat/>
    <w:rsid w:val="00C644A1"/>
    <w:pPr>
      <w:spacing w:after="120"/>
      <w:ind w:left="547"/>
    </w:pPr>
  </w:style>
  <w:style w:type="character" w:customStyle="1" w:styleId="Pgh4Char">
    <w:name w:val="Pgh4 Char"/>
    <w:basedOn w:val="Pgh3Char"/>
    <w:link w:val="Pgh4"/>
    <w:rsid w:val="007E45B9"/>
    <w:rPr>
      <w:rFonts w:eastAsia="Times New Roman" w:cs="Times New Roman"/>
      <w:bCs/>
      <w:sz w:val="20"/>
      <w:szCs w:val="20"/>
      <w:lang w:eastAsia="de-DE"/>
    </w:rPr>
  </w:style>
  <w:style w:type="paragraph" w:customStyle="1" w:styleId="Hdg4">
    <w:name w:val="Hdg4"/>
    <w:basedOn w:val="Hdg3"/>
    <w:link w:val="Hdg4Char"/>
    <w:qFormat/>
    <w:rsid w:val="00F51036"/>
    <w:pPr>
      <w:numPr>
        <w:ilvl w:val="3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644A1"/>
    <w:rPr>
      <w:rFonts w:eastAsia="Times New Roman" w:cs="Times New Roman"/>
      <w:bCs/>
      <w:sz w:val="20"/>
      <w:szCs w:val="20"/>
      <w:lang w:eastAsia="de-DE"/>
    </w:rPr>
  </w:style>
  <w:style w:type="character" w:customStyle="1" w:styleId="Pgh1Char">
    <w:name w:val="Pgh1 Char"/>
    <w:basedOn w:val="ListParagraphChar"/>
    <w:link w:val="Pgh1"/>
    <w:rsid w:val="00C644A1"/>
    <w:rPr>
      <w:rFonts w:eastAsia="Times New Roman" w:cs="Times New Roman"/>
      <w:bCs/>
      <w:sz w:val="20"/>
      <w:szCs w:val="20"/>
      <w:lang w:eastAsia="de-DE"/>
    </w:rPr>
  </w:style>
  <w:style w:type="character" w:customStyle="1" w:styleId="Hdg4Char">
    <w:name w:val="Hdg4 Char"/>
    <w:basedOn w:val="Hdg3Char"/>
    <w:link w:val="Hdg4"/>
    <w:rsid w:val="00F51036"/>
    <w:rPr>
      <w:rFonts w:eastAsia="Times New Roman" w:cs="Arial"/>
      <w:b w:val="0"/>
      <w:bCs/>
      <w:sz w:val="20"/>
      <w:szCs w:val="20"/>
      <w:lang w:eastAsia="de-DE"/>
    </w:rPr>
  </w:style>
  <w:style w:type="paragraph" w:customStyle="1" w:styleId="Sidfot">
    <w:name w:val="Sidfot"/>
    <w:basedOn w:val="Normal"/>
    <w:rsid w:val="0091517E"/>
    <w:pPr>
      <w:tabs>
        <w:tab w:val="center" w:pos="4819"/>
        <w:tab w:val="right" w:pos="9071"/>
      </w:tabs>
      <w:spacing w:before="0" w:after="0"/>
      <w:ind w:left="0"/>
      <w:jc w:val="left"/>
    </w:pPr>
    <w:rPr>
      <w:rFonts w:ascii="Arial" w:hAnsi="Arial"/>
      <w:bCs w:val="0"/>
      <w:lang w:val="sv-SE" w:eastAsia="ja-JP"/>
    </w:rPr>
  </w:style>
  <w:style w:type="paragraph" w:styleId="TOAHeading">
    <w:name w:val="toa heading"/>
    <w:basedOn w:val="Normal"/>
    <w:next w:val="Normal"/>
    <w:semiHidden/>
    <w:rsid w:val="0091517E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spacing w:before="0" w:after="0"/>
      <w:ind w:left="0"/>
      <w:jc w:val="left"/>
      <w:textAlignment w:val="baseline"/>
    </w:pPr>
    <w:rPr>
      <w:rFonts w:ascii="Arial" w:hAnsi="Arial" w:cs="Arial"/>
      <w:bCs w:val="0"/>
      <w:lang w:eastAsia="zh-CN"/>
    </w:rPr>
  </w:style>
  <w:style w:type="paragraph" w:customStyle="1" w:styleId="Default">
    <w:name w:val="Default"/>
    <w:rsid w:val="003425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636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63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uv.com/usa/en/terms-and-conditions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07136-7098-4A5F-B44C-12842D733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EtQ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Mahmoud Abu-Alaydeh</dc:creator>
  <cp:lastModifiedBy>Chan Wang</cp:lastModifiedBy>
  <cp:revision>2</cp:revision>
  <dcterms:created xsi:type="dcterms:W3CDTF">2023-11-29T14:46:00Z</dcterms:created>
  <dcterms:modified xsi:type="dcterms:W3CDTF">2023-11-29T14:46:00Z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TQ$NUMBER">
    <vt:lpwstr>MS-0035400</vt:lpwstr>
  </property>
  <property fmtid="{D5CDD505-2E9C-101B-9397-08002B2CF9AE}" pid="3" name="ETQ$REVISION">
    <vt:lpwstr>3</vt:lpwstr>
  </property>
  <property fmtid="{D5CDD505-2E9C-101B-9397-08002B2CF9AE}" pid="4" name="ETQ$EFFECTIVE_DATE">
    <vt:lpwstr>Nov 30, 2023</vt:lpwstr>
  </property>
  <property fmtid="{D5CDD505-2E9C-101B-9397-08002B2CF9AE}" pid="5" name="ETQ$APPROVERS">
    <vt:lpwstr>Matthias Liebscher</vt:lpwstr>
  </property>
  <property fmtid="{D5CDD505-2E9C-101B-9397-08002B2CF9AE}" pid="6" name="DOCWORK_TITLE">
    <vt:lpwstr>Service Agreement</vt:lpwstr>
  </property>
  <property fmtid="{D5CDD505-2E9C-101B-9397-08002B2CF9AE}" pid="7" name="TUV_DC_WF_NAME_P">
    <vt:lpwstr>Template</vt:lpwstr>
  </property>
  <property fmtid="{D5CDD505-2E9C-101B-9397-08002B2CF9AE}" pid="8" name="ETQ$LOCATIONS">
    <vt:lpwstr>Global</vt:lpwstr>
  </property>
  <property fmtid="{D5CDD505-2E9C-101B-9397-08002B2CF9AE}" pid="9" name="DC_BUSINESS_SCOPE_P">
    <vt:lpwstr>Cross Business : Products</vt:lpwstr>
  </property>
  <property fmtid="{D5CDD505-2E9C-101B-9397-08002B2CF9AE}" pid="10" name="DOCWORK_ORIGINATOR">
    <vt:lpwstr>Chan Wang</vt:lpwstr>
  </property>
  <property fmtid="{D5CDD505-2E9C-101B-9397-08002B2CF9AE}" pid="11" name="TUV_DC_RELATED_DOCUMENTS_P">
    <vt:lpwstr>MS-0034073 - Certification Process and Awarding Criteria of Certification Schemes - General requirements
MS-0004249 - Principle of Operation as an OSHA Accredited Nationally Recognized Testing Laboratory (NRTL)</vt:lpwstr>
  </property>
  <property fmtid="{D5CDD505-2E9C-101B-9397-08002B2CF9AE}" pid="12" name="TUV_DC_REFERENCE_DOCUMENTS_P">
    <vt:lpwstr>N/A</vt:lpwstr>
  </property>
  <property fmtid="{D5CDD505-2E9C-101B-9397-08002B2CF9AE}" pid="13" name="TUV_DC_BUSINESS_SCOPE_D">
    <vt:lpwstr>Products</vt:lpwstr>
  </property>
  <property fmtid="{D5CDD505-2E9C-101B-9397-08002B2CF9AE}" pid="14" name="TUV_DC_LEGAL_SCOPE_D">
    <vt:lpwstr>Global</vt:lpwstr>
  </property>
  <property fmtid="{D5CDD505-2E9C-101B-9397-08002B2CF9AE}" pid="15" name="TUV_DC_APPENDICES_D">
    <vt:lpwstr>N/A</vt:lpwstr>
  </property>
  <property fmtid="{D5CDD505-2E9C-101B-9397-08002B2CF9AE}" pid="16" name="TUV_DC_AS_LAS_LS_TITLE_D">
    <vt:lpwstr>      </vt:lpwstr>
  </property>
  <property fmtid="{D5CDD505-2E9C-101B-9397-08002B2CF9AE}" pid="17" name="TUV_DC_AS_LAS_LS_NUMBER_D">
    <vt:lpwstr>N/A</vt:lpwstr>
  </property>
  <property fmtid="{D5CDD505-2E9C-101B-9397-08002B2CF9AE}" pid="18" name="TUV_DC_PROCESS_SCOPE_D">
    <vt:lpwstr>6.3 Service Delivery : 6.3.3 Certification</vt:lpwstr>
  </property>
  <property fmtid="{D5CDD505-2E9C-101B-9397-08002B2CF9AE}" pid="19" name="OI$ORIGINAL_DOC_ID">
    <vt:lpwstr>49397</vt:lpwstr>
  </property>
  <property fmtid="{D5CDD505-2E9C-101B-9397-08002B2CF9AE}" pid="20" name="OI$DOCKEY">
    <vt:lpwstr>ETQ$APPLICATION_NAME=DOCWORK&amp;ETQ$FORM_NAME=DOCWORK_DOCUMENT&amp;ETQ$KEY_NAME=DOCWORK_ID&amp;ETQ$KEY_VALUE=124507</vt:lpwstr>
  </property>
  <property fmtid="{D5CDD505-2E9C-101B-9397-08002B2CF9AE}" pid="21" name="MSIP_Label_d3d538fd-7cd2-4b8b-bd42-f6ee8cc1e568_Enabled">
    <vt:lpwstr>true</vt:lpwstr>
  </property>
  <property fmtid="{D5CDD505-2E9C-101B-9397-08002B2CF9AE}" pid="22" name="MSIP_Label_d3d538fd-7cd2-4b8b-bd42-f6ee8cc1e568_SetDate">
    <vt:lpwstr>2021-08-12T12:06:55Z</vt:lpwstr>
  </property>
  <property fmtid="{D5CDD505-2E9C-101B-9397-08002B2CF9AE}" pid="23" name="MSIP_Label_d3d538fd-7cd2-4b8b-bd42-f6ee8cc1e568_Method">
    <vt:lpwstr>Standard</vt:lpwstr>
  </property>
  <property fmtid="{D5CDD505-2E9C-101B-9397-08002B2CF9AE}" pid="24" name="MSIP_Label_d3d538fd-7cd2-4b8b-bd42-f6ee8cc1e568_Name">
    <vt:lpwstr>d3d538fd-7cd2-4b8b-bd42-f6ee8cc1e568</vt:lpwstr>
  </property>
  <property fmtid="{D5CDD505-2E9C-101B-9397-08002B2CF9AE}" pid="25" name="MSIP_Label_d3d538fd-7cd2-4b8b-bd42-f6ee8cc1e568_SiteId">
    <vt:lpwstr>255bd3b3-8412-4e31-a3ec-56916c7ae8c0</vt:lpwstr>
  </property>
  <property fmtid="{D5CDD505-2E9C-101B-9397-08002B2CF9AE}" pid="26" name="MSIP_Label_d3d538fd-7cd2-4b8b-bd42-f6ee8cc1e568_ActionId">
    <vt:lpwstr>b9a6729e-94f7-4c30-8305-062dc5f1caba</vt:lpwstr>
  </property>
  <property fmtid="{D5CDD505-2E9C-101B-9397-08002B2CF9AE}" pid="27" name="MSIP_Label_d3d538fd-7cd2-4b8b-bd42-f6ee8cc1e568_ContentBits">
    <vt:lpwstr>0</vt:lpwstr>
  </property>
</Properties>
</file>