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D78C" w14:textId="77777777" w:rsidR="008F15AD" w:rsidRDefault="008F15AD" w:rsidP="008F15AD">
      <w:pPr>
        <w:shd w:val="clear" w:color="auto" w:fill="FFFFFF"/>
        <w:spacing w:line="420" w:lineRule="atLeast"/>
        <w:ind w:left="720"/>
        <w:jc w:val="center"/>
        <w:outlineLvl w:val="2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739DC1EA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360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color w:val="000000"/>
          <w:sz w:val="18"/>
          <w:szCs w:val="18"/>
          <w:lang w:eastAsia="zh-CN"/>
        </w:rPr>
        <w:t>  </w:t>
      </w:r>
    </w:p>
    <w:p w14:paraId="5A4B2C4C" w14:textId="1BBF7628" w:rsidR="008F15AD" w:rsidRDefault="00DD2445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  <w:r w:rsidRPr="00DD2445">
        <w:rPr>
          <w:rFonts w:ascii="宋体" w:hAnsi="宋体" w:cs="宋体" w:hint="eastAsia"/>
          <w:color w:val="000000"/>
          <w:szCs w:val="21"/>
          <w:lang w:eastAsia="zh-CN"/>
        </w:rPr>
        <w:t>上海勃林格殷格翰药业有限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公司将于</w:t>
      </w:r>
      <w:r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年</w:t>
      </w:r>
      <w:r>
        <w:rPr>
          <w:rFonts w:ascii="宋体" w:hAnsi="宋体" w:cs="宋体" w:hint="eastAsia"/>
          <w:color w:val="000000"/>
          <w:szCs w:val="21"/>
          <w:lang w:eastAsia="zh-CN"/>
        </w:rPr>
        <w:t>9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月</w:t>
      </w:r>
      <w:r>
        <w:rPr>
          <w:rFonts w:ascii="宋体" w:hAnsi="宋体" w:cs="宋体" w:hint="eastAsia"/>
          <w:color w:val="000000"/>
          <w:szCs w:val="21"/>
          <w:lang w:eastAsia="zh-CN"/>
        </w:rPr>
        <w:t>2</w:t>
      </w:r>
      <w:r w:rsidR="008F15AD">
        <w:rPr>
          <w:rFonts w:ascii="宋体" w:hAnsi="宋体" w:cs="宋体"/>
          <w:color w:val="000000"/>
          <w:szCs w:val="21"/>
          <w:lang w:eastAsia="zh-CN"/>
        </w:rPr>
        <w:t>-</w:t>
      </w:r>
      <w:r>
        <w:rPr>
          <w:rFonts w:ascii="宋体" w:hAnsi="宋体" w:cs="宋体" w:hint="eastAsia"/>
          <w:color w:val="000000"/>
          <w:szCs w:val="21"/>
          <w:lang w:eastAsia="zh-CN"/>
        </w:rPr>
        <w:t>3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日进行国际可持续水管理标准（AWS</w:t>
      </w:r>
      <w:r w:rsidR="008F15AD">
        <w:rPr>
          <w:rFonts w:ascii="宋体" w:hAnsi="宋体" w:cs="宋体"/>
          <w:color w:val="000000"/>
          <w:szCs w:val="21"/>
          <w:lang w:eastAsia="zh-CN"/>
        </w:rPr>
        <w:t xml:space="preserve"> 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Standard）V</w:t>
      </w:r>
      <w:r w:rsidR="008F15AD">
        <w:rPr>
          <w:rFonts w:ascii="宋体" w:hAnsi="宋体" w:cs="宋体"/>
          <w:color w:val="000000"/>
          <w:szCs w:val="21"/>
          <w:lang w:eastAsia="zh-CN"/>
        </w:rPr>
        <w:t>2.0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的初始认证。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根据</w:t>
      </w:r>
      <w:r w:rsidR="00615444">
        <w:rPr>
          <w:rFonts w:ascii="宋体" w:hAnsi="宋体" w:cs="宋体" w:hint="eastAsia"/>
          <w:color w:val="000000"/>
          <w:szCs w:val="21"/>
          <w:lang w:eastAsia="zh-CN"/>
        </w:rPr>
        <w:t>A</w:t>
      </w:r>
      <w:r w:rsidR="00615444">
        <w:rPr>
          <w:rFonts w:ascii="宋体" w:hAnsi="宋体" w:cs="宋体"/>
          <w:color w:val="000000"/>
          <w:szCs w:val="21"/>
          <w:lang w:eastAsia="zh-CN"/>
        </w:rPr>
        <w:t>WS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认证要求，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德国莱茵</w:t>
      </w:r>
      <w:r w:rsidR="008F15AD">
        <w:rPr>
          <w:rFonts w:ascii="宋体" w:hAnsi="宋体" w:cs="宋体"/>
          <w:color w:val="000000"/>
          <w:szCs w:val="21"/>
          <w:lang w:eastAsia="zh-CN"/>
        </w:rPr>
        <w:t>TÜV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邀请利益相关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方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提供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对本次认证的意见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。</w:t>
      </w:r>
      <w:r w:rsidR="008F15AD">
        <w:rPr>
          <w:rFonts w:ascii="Roboto" w:hAnsi="Roboto"/>
          <w:color w:val="252525"/>
          <w:lang w:eastAsia="zh-CN"/>
        </w:rPr>
        <w:t>您可选择如下方式沟通反馈信息：</w:t>
      </w:r>
    </w:p>
    <w:p w14:paraId="10EF3614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</w:p>
    <w:p w14:paraId="43FA6845" w14:textId="37112C92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通过利益相关方公开会议和审核组会面。我们将于</w:t>
      </w:r>
      <w:r w:rsidR="00DD2445">
        <w:rPr>
          <w:rFonts w:ascii="Roboto" w:hAnsi="Roboto" w:hint="eastAsia"/>
          <w:color w:val="252525"/>
          <w:lang w:eastAsia="zh-CN"/>
        </w:rPr>
        <w:t>2025</w:t>
      </w:r>
      <w:r>
        <w:rPr>
          <w:rFonts w:ascii="Roboto" w:hAnsi="Roboto"/>
          <w:color w:val="252525"/>
          <w:lang w:eastAsia="zh-CN"/>
        </w:rPr>
        <w:t>年</w:t>
      </w:r>
      <w:r w:rsidR="00DD2445">
        <w:rPr>
          <w:rFonts w:ascii="Roboto" w:hAnsi="Roboto" w:hint="eastAsia"/>
          <w:color w:val="252525"/>
          <w:lang w:eastAsia="zh-CN"/>
        </w:rPr>
        <w:t>9</w:t>
      </w:r>
      <w:r>
        <w:rPr>
          <w:rFonts w:ascii="Roboto" w:hAnsi="Roboto"/>
          <w:color w:val="252525"/>
          <w:lang w:eastAsia="zh-CN"/>
        </w:rPr>
        <w:t>月</w:t>
      </w:r>
      <w:r w:rsidR="00DD2445">
        <w:rPr>
          <w:rFonts w:ascii="Roboto" w:hAnsi="Roboto" w:hint="eastAsia"/>
          <w:color w:val="252525"/>
          <w:lang w:eastAsia="zh-CN"/>
        </w:rPr>
        <w:t>2</w:t>
      </w:r>
      <w:r>
        <w:rPr>
          <w:rFonts w:ascii="Roboto" w:hAnsi="Roboto"/>
          <w:color w:val="252525"/>
          <w:lang w:eastAsia="zh-CN"/>
        </w:rPr>
        <w:t>日</w:t>
      </w:r>
      <w:r w:rsidR="00DD2445">
        <w:rPr>
          <w:rFonts w:ascii="Roboto" w:hAnsi="Roboto" w:hint="eastAsia"/>
          <w:color w:val="252525"/>
          <w:lang w:eastAsia="zh-CN"/>
        </w:rPr>
        <w:t>在</w:t>
      </w:r>
      <w:r w:rsidR="00DD2445" w:rsidRPr="00DD2445">
        <w:rPr>
          <w:rFonts w:ascii="Roboto" w:hAnsi="Roboto" w:hint="eastAsia"/>
          <w:color w:val="252525"/>
          <w:lang w:eastAsia="zh-CN"/>
        </w:rPr>
        <w:t>中国（上海）自由贸易试验区龙东大道</w:t>
      </w:r>
      <w:r w:rsidR="00DD2445" w:rsidRPr="00DD2445">
        <w:rPr>
          <w:rFonts w:ascii="Roboto" w:hAnsi="Roboto" w:hint="eastAsia"/>
          <w:color w:val="252525"/>
          <w:lang w:eastAsia="zh-CN"/>
        </w:rPr>
        <w:t>1010</w:t>
      </w:r>
      <w:r w:rsidR="00DD2445" w:rsidRPr="00DD2445">
        <w:rPr>
          <w:rFonts w:ascii="Roboto" w:hAnsi="Roboto" w:hint="eastAsia"/>
          <w:color w:val="252525"/>
          <w:lang w:eastAsia="zh-CN"/>
        </w:rPr>
        <w:t>号</w:t>
      </w:r>
      <w:r>
        <w:rPr>
          <w:rFonts w:ascii="Roboto" w:hAnsi="Roboto"/>
          <w:color w:val="252525"/>
          <w:lang w:eastAsia="zh-CN"/>
        </w:rPr>
        <w:t>举行利益相关方公开会议。</w:t>
      </w:r>
      <w:r w:rsidRPr="00DD2445">
        <w:rPr>
          <w:rFonts w:ascii="Roboto" w:hAnsi="Roboto"/>
          <w:color w:val="252525"/>
          <w:lang w:eastAsia="zh-CN"/>
        </w:rPr>
        <w:br/>
      </w:r>
      <w:r>
        <w:rPr>
          <w:rFonts w:ascii="Roboto" w:hAnsi="Roboto"/>
          <w:lang w:eastAsia="zh-CN"/>
        </w:rPr>
        <w:br/>
      </w: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</w:t>
      </w:r>
      <w:r>
        <w:rPr>
          <w:rFonts w:ascii="Roboto" w:hAnsi="Roboto" w:hint="eastAsia"/>
          <w:color w:val="252525"/>
          <w:lang w:eastAsia="zh-CN"/>
        </w:rPr>
        <w:t>电子</w:t>
      </w:r>
      <w:r>
        <w:rPr>
          <w:rFonts w:ascii="Roboto" w:hAnsi="Roboto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>
        <w:rPr>
          <w:rFonts w:ascii="宋体" w:hAnsi="宋体" w:cs="宋体" w:hint="eastAsia"/>
          <w:color w:val="252525"/>
          <w:lang w:eastAsia="zh-CN"/>
        </w:rPr>
        <w:t>，</w:t>
      </w:r>
      <w:r>
        <w:rPr>
          <w:rFonts w:ascii="宋体" w:hAnsi="宋体" w:cs="宋体" w:hint="eastAsia"/>
          <w:color w:val="000000"/>
          <w:szCs w:val="21"/>
          <w:lang w:eastAsia="zh-CN"/>
        </w:rPr>
        <w:t>必要时请提供相关资料或证据。</w:t>
      </w:r>
    </w:p>
    <w:p w14:paraId="787EF215" w14:textId="6E39685E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面对面访谈要求及书面材料请于2</w:t>
      </w:r>
      <w:r>
        <w:rPr>
          <w:rFonts w:ascii="宋体" w:hAnsi="宋体" w:cs="宋体"/>
          <w:color w:val="000000"/>
          <w:szCs w:val="21"/>
          <w:lang w:eastAsia="zh-CN"/>
        </w:rPr>
        <w:t>0</w:t>
      </w:r>
      <w:r w:rsidR="00DD2445">
        <w:rPr>
          <w:rFonts w:ascii="宋体" w:hAnsi="宋体" w:cs="宋体" w:hint="eastAsia"/>
          <w:color w:val="000000"/>
          <w:szCs w:val="21"/>
          <w:lang w:eastAsia="zh-CN"/>
        </w:rPr>
        <w:t>25</w:t>
      </w:r>
      <w:r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DD2445">
        <w:rPr>
          <w:rFonts w:ascii="宋体" w:hAnsi="宋体" w:cs="宋体" w:hint="eastAsia"/>
          <w:color w:val="000000"/>
          <w:szCs w:val="21"/>
          <w:lang w:eastAsia="zh-CN"/>
        </w:rPr>
        <w:t>9</w:t>
      </w:r>
      <w:r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DD2445">
        <w:rPr>
          <w:rFonts w:ascii="宋体" w:hAnsi="宋体" w:cs="宋体" w:hint="eastAsia"/>
          <w:color w:val="000000"/>
          <w:szCs w:val="21"/>
          <w:lang w:eastAsia="zh-CN"/>
        </w:rPr>
        <w:t>2</w:t>
      </w:r>
      <w:r>
        <w:rPr>
          <w:rFonts w:ascii="宋体" w:hAnsi="宋体" w:cs="宋体" w:hint="eastAsia"/>
          <w:color w:val="000000"/>
          <w:szCs w:val="21"/>
          <w:lang w:eastAsia="zh-CN"/>
        </w:rPr>
        <w:t>日前提交</w:t>
      </w:r>
      <w:r w:rsidR="001C708E">
        <w:rPr>
          <w:rFonts w:ascii="宋体" w:hAnsi="宋体" w:cs="宋体" w:hint="eastAsia"/>
          <w:color w:val="000000"/>
          <w:szCs w:val="21"/>
          <w:lang w:eastAsia="zh-CN"/>
        </w:rPr>
        <w:t>至</w:t>
      </w:r>
      <w:hyperlink r:id="rId11" w:history="1">
        <w:r w:rsidR="00B91BB4" w:rsidRPr="00692CA8">
          <w:rPr>
            <w:rStyle w:val="Hyperlink"/>
            <w:b/>
            <w:bCs/>
            <w:color w:val="auto"/>
            <w:szCs w:val="20"/>
            <w:lang w:eastAsia="zh-CN"/>
          </w:rPr>
          <w:t>assurance@a4ws.org</w:t>
        </w:r>
      </w:hyperlink>
      <w:r w:rsidR="00B91BB4" w:rsidRPr="009122CD">
        <w:rPr>
          <w:rStyle w:val="Hyperlink"/>
          <w:b/>
          <w:bCs/>
          <w:color w:val="auto"/>
          <w:szCs w:val="20"/>
          <w:u w:val="none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Cs w:val="21"/>
          <w:lang w:eastAsia="zh-CN"/>
        </w:rPr>
        <w:t>，以便审核计划的安排。</w:t>
      </w:r>
    </w:p>
    <w:p w14:paraId="391A19B9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宋体" w:hAnsi="宋体" w:cs="宋体"/>
          <w:color w:val="000000"/>
          <w:szCs w:val="21"/>
          <w:lang w:eastAsia="zh-CN"/>
        </w:rPr>
      </w:pPr>
    </w:p>
    <w:p w14:paraId="06554B82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113E6038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20FDFB58" w14:textId="1E9CFE60" w:rsidR="008F15AD" w:rsidRDefault="008F15AD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莱茵技术（</w:t>
      </w:r>
      <w:r w:rsidR="0036064F">
        <w:rPr>
          <w:rFonts w:ascii="宋体" w:hAnsi="宋体" w:cs="宋体" w:hint="eastAsia"/>
          <w:color w:val="000000"/>
          <w:szCs w:val="21"/>
          <w:lang w:eastAsia="zh-CN"/>
        </w:rPr>
        <w:t>上海</w:t>
      </w:r>
      <w:r>
        <w:rPr>
          <w:rFonts w:ascii="宋体" w:hAnsi="宋体" w:cs="宋体" w:hint="eastAsia"/>
          <w:color w:val="000000"/>
          <w:szCs w:val="21"/>
          <w:lang w:eastAsia="zh-CN"/>
        </w:rPr>
        <w:t>）有限公司</w:t>
      </w:r>
    </w:p>
    <w:p w14:paraId="4AA01EE2" w14:textId="21FF196B" w:rsidR="008F15AD" w:rsidRDefault="00DD2445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  <w:lang w:eastAsia="zh-CN"/>
        </w:rPr>
        <w:t>6</w:t>
      </w:r>
      <w:r w:rsidR="008F15AD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  <w:lang w:eastAsia="zh-CN"/>
        </w:rPr>
        <w:t>30</w:t>
      </w:r>
      <w:r w:rsidR="008F15AD">
        <w:rPr>
          <w:rFonts w:ascii="宋体" w:hAnsi="宋体" w:cs="宋体" w:hint="eastAsia"/>
          <w:color w:val="000000"/>
          <w:szCs w:val="21"/>
        </w:rPr>
        <w:t>日</w:t>
      </w:r>
    </w:p>
    <w:p w14:paraId="19AE40FB" w14:textId="20707FDD" w:rsidR="008F15AD" w:rsidRDefault="008F15AD" w:rsidP="008F15AD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  <w:lang w:eastAsia="zh-CN"/>
        </w:rPr>
      </w:pPr>
      <w:r>
        <w:rPr>
          <w:rFonts w:ascii="Calibri" w:hAnsi="Calibri" w:cs="Calibri"/>
          <w:b/>
          <w:sz w:val="24"/>
        </w:rPr>
        <w:br w:type="page"/>
      </w:r>
    </w:p>
    <w:p w14:paraId="6794E5AC" w14:textId="6374FA2B" w:rsidR="0025742E" w:rsidRDefault="0025742E" w:rsidP="0025742E">
      <w:pPr>
        <w:pStyle w:val="Heading1"/>
      </w:pPr>
      <w:r>
        <w:lastRenderedPageBreak/>
        <w:t>pUBLIC sTAKEHOLDER aNNOUNCEMENT</w:t>
      </w:r>
    </w:p>
    <w:p w14:paraId="540A5E96" w14:textId="77777777" w:rsidR="0025742E" w:rsidRPr="008F6018" w:rsidRDefault="00000000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7F4EC7A2" w:rsidR="0025742E" w:rsidRPr="008F6018" w:rsidRDefault="00576868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576868">
        <w:rPr>
          <w:rFonts w:ascii="Arial Nova Light" w:hAnsi="Arial Nova Light"/>
          <w:b/>
          <w:bCs/>
          <w:sz w:val="20"/>
          <w:szCs w:val="20"/>
        </w:rPr>
        <w:t>Boehringer Ingelheim (China) Investment Co., Ltd.</w:t>
      </w:r>
      <w:r w:rsidR="0025742E">
        <w:rPr>
          <w:rFonts w:ascii="Arial Nova Light" w:hAnsi="Arial Nova Light"/>
          <w:b/>
          <w:bCs/>
          <w:sz w:val="20"/>
          <w:szCs w:val="20"/>
          <w:lang w:val="en-GB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Initial Certification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710CDB80" w:rsidR="0025742E" w:rsidRPr="002B1CAF" w:rsidRDefault="00DD2445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DD2445">
              <w:rPr>
                <w:rFonts w:ascii="Arial Nova Light" w:hAnsi="Arial Nova Light" w:cstheme="minorHAnsi"/>
                <w:sz w:val="20"/>
                <w:szCs w:val="20"/>
              </w:rPr>
              <w:t>Boehringer Ingelheim (China) Investment Co., Ltd.</w:t>
            </w:r>
          </w:p>
        </w:tc>
      </w:tr>
      <w:tr w:rsidR="0025742E" w:rsidRPr="008F6018" w14:paraId="613E732E" w14:textId="77777777" w:rsidTr="003E3D03">
        <w:tc>
          <w:tcPr>
            <w:tcW w:w="2547" w:type="dxa"/>
          </w:tcPr>
          <w:p w14:paraId="34C7EAA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30F50395" w:rsidR="0025742E" w:rsidRPr="008F6018" w:rsidRDefault="00DD2445" w:rsidP="003E3D03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</w:rPr>
            </w:pPr>
            <w:r w:rsidRPr="00DD2445">
              <w:rPr>
                <w:color w:val="000000"/>
                <w:szCs w:val="20"/>
                <w:bdr w:val="none" w:sz="0" w:space="0" w:color="auto" w:frame="1"/>
              </w:rPr>
              <w:t>No. 1010, Longdong Avenue, China (Shanghai) Pilot Free Trade Zone</w:t>
            </w:r>
          </w:p>
        </w:tc>
      </w:tr>
      <w:tr w:rsidR="0025742E" w:rsidRPr="008F6018" w14:paraId="2A00166A" w14:textId="77777777" w:rsidTr="003E3D03">
        <w:tc>
          <w:tcPr>
            <w:tcW w:w="2547" w:type="dxa"/>
          </w:tcPr>
          <w:p w14:paraId="33D5A89E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 w14:textId="54836C4E" w:rsidR="0025742E" w:rsidRPr="008F6018" w:rsidRDefault="00576868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  <w:highlight w:val="yellow"/>
                <w:lang w:eastAsia="zh-CN"/>
              </w:rPr>
            </w:pPr>
            <w:r w:rsidRPr="00576868">
              <w:rPr>
                <w:rFonts w:ascii="Arial Nova Light" w:hAnsi="Arial Nova Light" w:cstheme="minorHAnsi"/>
                <w:sz w:val="20"/>
                <w:szCs w:val="20"/>
                <w:lang w:val="en-GB"/>
              </w:rPr>
              <w:t>121.609955</w:t>
            </w:r>
            <w:r w:rsidRPr="00576868">
              <w:rPr>
                <w:rFonts w:ascii="Arial Nova Light" w:hAnsi="Arial Nova Light" w:cstheme="minorHAnsi" w:hint="eastAsia"/>
                <w:sz w:val="20"/>
                <w:szCs w:val="20"/>
                <w:lang w:val="en-GB" w:eastAsia="zh-CN"/>
              </w:rPr>
              <w:t xml:space="preserve">; </w:t>
            </w:r>
            <w:r w:rsidRPr="00576868">
              <w:rPr>
                <w:rFonts w:ascii="Arial Nova Light" w:hAnsi="Arial Nova Light" w:cstheme="minorHAnsi"/>
                <w:sz w:val="20"/>
                <w:szCs w:val="20"/>
                <w:lang w:val="en-GB" w:eastAsia="zh-CN"/>
              </w:rPr>
              <w:t>31.224789</w:t>
            </w:r>
          </w:p>
        </w:tc>
      </w:tr>
      <w:tr w:rsidR="0025742E" w:rsidRPr="008F6018" w14:paraId="15E474C2" w14:textId="77777777" w:rsidTr="003E3D03">
        <w:tc>
          <w:tcPr>
            <w:tcW w:w="2547" w:type="dxa"/>
          </w:tcPr>
          <w:p w14:paraId="60689E3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5EE01171" w:rsidR="0025742E" w:rsidRPr="008F6018" w:rsidRDefault="00DD2445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P. R. China</w:t>
            </w:r>
          </w:p>
        </w:tc>
      </w:tr>
      <w:tr w:rsidR="0025742E" w:rsidRPr="008F6018" w14:paraId="3ADBD37C" w14:textId="77777777" w:rsidTr="003E3D03">
        <w:tc>
          <w:tcPr>
            <w:tcW w:w="2547" w:type="dxa"/>
          </w:tcPr>
          <w:p w14:paraId="785FEB4C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16B25738" w:rsidR="0025742E" w:rsidRPr="00B80665" w:rsidRDefault="00DD2445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DD2445">
              <w:rPr>
                <w:rFonts w:ascii="Arial Nova Light" w:hAnsi="Arial Nova Light"/>
                <w:sz w:val="20"/>
                <w:szCs w:val="20"/>
              </w:rPr>
              <w:t>AWS-000801</w:t>
            </w:r>
          </w:p>
        </w:tc>
      </w:tr>
      <w:tr w:rsidR="0025742E" w:rsidRPr="008F6018" w14:paraId="4CFF7036" w14:textId="77777777" w:rsidTr="003E3D03">
        <w:tc>
          <w:tcPr>
            <w:tcW w:w="2547" w:type="dxa"/>
          </w:tcPr>
          <w:p w14:paraId="1E4D1105" w14:textId="77777777" w:rsidR="0025742E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003E3D03">
        <w:tc>
          <w:tcPr>
            <w:tcW w:w="2547" w:type="dxa"/>
          </w:tcPr>
          <w:p w14:paraId="7E80A3DA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2C5B7CBF" w:rsidR="0025742E" w:rsidRPr="008F6018" w:rsidRDefault="00DD2445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02/09/2025</w:t>
            </w:r>
          </w:p>
        </w:tc>
      </w:tr>
      <w:bookmarkEnd w:id="0"/>
      <w:tr w:rsidR="0025742E" w:rsidRPr="008F6018" w14:paraId="76EA57BB" w14:textId="77777777" w:rsidTr="003E3D03">
        <w:tc>
          <w:tcPr>
            <w:tcW w:w="2547" w:type="dxa"/>
          </w:tcPr>
          <w:p w14:paraId="45D2911D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7C3C321D" w:rsidR="0025742E" w:rsidRPr="008F6018" w:rsidRDefault="00DD2445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03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09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2025</w:t>
            </w:r>
          </w:p>
        </w:tc>
      </w:tr>
      <w:tr w:rsidR="0025742E" w:rsidRPr="008F6018" w14:paraId="53A120B7" w14:textId="77777777" w:rsidTr="003E3D03">
        <w:tc>
          <w:tcPr>
            <w:tcW w:w="2547" w:type="dxa"/>
          </w:tcPr>
          <w:p w14:paraId="1734905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7F3884E2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25742E" w:rsidRPr="008F6018" w14:paraId="155B22BC" w14:textId="77777777" w:rsidTr="003E3D03">
        <w:tc>
          <w:tcPr>
            <w:tcW w:w="2547" w:type="dxa"/>
          </w:tcPr>
          <w:p w14:paraId="6770F5C1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7EFF01AC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Core</w:t>
            </w:r>
          </w:p>
        </w:tc>
      </w:tr>
      <w:tr w:rsidR="0025742E" w:rsidRPr="008F6018" w14:paraId="1851A78A" w14:textId="77777777" w:rsidTr="003E3D03">
        <w:tc>
          <w:tcPr>
            <w:tcW w:w="2547" w:type="dxa"/>
          </w:tcPr>
          <w:p w14:paraId="6450550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195FA5A3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25742E" w:rsidRPr="008F6018" w14:paraId="10506526" w14:textId="77777777" w:rsidTr="003E3D03">
        <w:tc>
          <w:tcPr>
            <w:tcW w:w="2547" w:type="dxa"/>
          </w:tcPr>
          <w:p w14:paraId="0F95165A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7F13AF1B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2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3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4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B4BF6" w14:textId="77777777" w:rsidR="007C3A8A" w:rsidRDefault="007C3A8A" w:rsidP="006512FF">
      <w:pPr>
        <w:spacing w:after="0" w:line="240" w:lineRule="auto"/>
      </w:pPr>
      <w:r>
        <w:separator/>
      </w:r>
    </w:p>
  </w:endnote>
  <w:endnote w:type="continuationSeparator" w:id="0">
    <w:p w14:paraId="420AA8E0" w14:textId="77777777" w:rsidR="007C3A8A" w:rsidRDefault="007C3A8A" w:rsidP="006512FF">
      <w:pPr>
        <w:spacing w:after="0" w:line="240" w:lineRule="auto"/>
      </w:pPr>
      <w:r>
        <w:continuationSeparator/>
      </w:r>
    </w:p>
  </w:endnote>
  <w:endnote w:type="continuationNotice" w:id="1">
    <w:p w14:paraId="6CA1D486" w14:textId="77777777" w:rsidR="007C3A8A" w:rsidRDefault="007C3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C2A4" w14:textId="77777777" w:rsidR="007C3A8A" w:rsidRDefault="007C3A8A" w:rsidP="006512FF">
      <w:pPr>
        <w:spacing w:after="0" w:line="240" w:lineRule="auto"/>
      </w:pPr>
      <w:r>
        <w:separator/>
      </w:r>
    </w:p>
  </w:footnote>
  <w:footnote w:type="continuationSeparator" w:id="0">
    <w:p w14:paraId="7776CBF4" w14:textId="77777777" w:rsidR="007C3A8A" w:rsidRDefault="007C3A8A" w:rsidP="006512FF">
      <w:pPr>
        <w:spacing w:after="0" w:line="240" w:lineRule="auto"/>
      </w:pPr>
      <w:r>
        <w:continuationSeparator/>
      </w:r>
    </w:p>
  </w:footnote>
  <w:footnote w:type="continuationNotice" w:id="1">
    <w:p w14:paraId="4C8D84F9" w14:textId="77777777" w:rsidR="007C3A8A" w:rsidRDefault="007C3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790">
    <w:abstractNumId w:val="0"/>
  </w:num>
  <w:num w:numId="2" w16cid:durableId="2497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539B2"/>
    <w:rsid w:val="00061C13"/>
    <w:rsid w:val="000C0D1C"/>
    <w:rsid w:val="000C3263"/>
    <w:rsid w:val="000C47D8"/>
    <w:rsid w:val="000E3F56"/>
    <w:rsid w:val="000F3E07"/>
    <w:rsid w:val="000F7743"/>
    <w:rsid w:val="0010799D"/>
    <w:rsid w:val="00110489"/>
    <w:rsid w:val="00152374"/>
    <w:rsid w:val="00153BF5"/>
    <w:rsid w:val="001742CD"/>
    <w:rsid w:val="0019502A"/>
    <w:rsid w:val="001A2E04"/>
    <w:rsid w:val="001C256D"/>
    <w:rsid w:val="001C708E"/>
    <w:rsid w:val="001F0AB3"/>
    <w:rsid w:val="002118CD"/>
    <w:rsid w:val="0025742E"/>
    <w:rsid w:val="0027119A"/>
    <w:rsid w:val="002736BE"/>
    <w:rsid w:val="00274809"/>
    <w:rsid w:val="0029612F"/>
    <w:rsid w:val="002A6B16"/>
    <w:rsid w:val="002C48C2"/>
    <w:rsid w:val="002D70F5"/>
    <w:rsid w:val="002E7990"/>
    <w:rsid w:val="00315290"/>
    <w:rsid w:val="00323584"/>
    <w:rsid w:val="003240F1"/>
    <w:rsid w:val="0033520E"/>
    <w:rsid w:val="00351BD3"/>
    <w:rsid w:val="0036064F"/>
    <w:rsid w:val="003648D1"/>
    <w:rsid w:val="00406EAA"/>
    <w:rsid w:val="004120FE"/>
    <w:rsid w:val="00412B61"/>
    <w:rsid w:val="00417B0E"/>
    <w:rsid w:val="004477BB"/>
    <w:rsid w:val="0045186B"/>
    <w:rsid w:val="00461DBE"/>
    <w:rsid w:val="00471E28"/>
    <w:rsid w:val="004959B3"/>
    <w:rsid w:val="004A3997"/>
    <w:rsid w:val="004A3F4D"/>
    <w:rsid w:val="004A42EA"/>
    <w:rsid w:val="004C0C35"/>
    <w:rsid w:val="004C277C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743D1"/>
    <w:rsid w:val="00576868"/>
    <w:rsid w:val="005771A3"/>
    <w:rsid w:val="00590F5E"/>
    <w:rsid w:val="005B5615"/>
    <w:rsid w:val="005D2559"/>
    <w:rsid w:val="0061194D"/>
    <w:rsid w:val="0061264D"/>
    <w:rsid w:val="00615444"/>
    <w:rsid w:val="00632F56"/>
    <w:rsid w:val="00635675"/>
    <w:rsid w:val="006512FF"/>
    <w:rsid w:val="00660F1E"/>
    <w:rsid w:val="00687499"/>
    <w:rsid w:val="006A7EF1"/>
    <w:rsid w:val="006B7E10"/>
    <w:rsid w:val="006F7BC3"/>
    <w:rsid w:val="007241BC"/>
    <w:rsid w:val="00745F98"/>
    <w:rsid w:val="00754ED7"/>
    <w:rsid w:val="007646DF"/>
    <w:rsid w:val="007777AC"/>
    <w:rsid w:val="00797498"/>
    <w:rsid w:val="007C1D95"/>
    <w:rsid w:val="007C3A8A"/>
    <w:rsid w:val="007C67B4"/>
    <w:rsid w:val="008433A1"/>
    <w:rsid w:val="0085179C"/>
    <w:rsid w:val="008519F9"/>
    <w:rsid w:val="00867751"/>
    <w:rsid w:val="00872B10"/>
    <w:rsid w:val="008A492C"/>
    <w:rsid w:val="008B00E4"/>
    <w:rsid w:val="008D07A4"/>
    <w:rsid w:val="008F15AD"/>
    <w:rsid w:val="008F2A7C"/>
    <w:rsid w:val="008F74F8"/>
    <w:rsid w:val="0090286B"/>
    <w:rsid w:val="009200FF"/>
    <w:rsid w:val="009232FE"/>
    <w:rsid w:val="00931BA4"/>
    <w:rsid w:val="00963387"/>
    <w:rsid w:val="00966E0A"/>
    <w:rsid w:val="009702DA"/>
    <w:rsid w:val="00972433"/>
    <w:rsid w:val="0099149D"/>
    <w:rsid w:val="009A6F0B"/>
    <w:rsid w:val="009C2293"/>
    <w:rsid w:val="009C76E0"/>
    <w:rsid w:val="009D516C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216DE"/>
    <w:rsid w:val="00B63065"/>
    <w:rsid w:val="00B63B0A"/>
    <w:rsid w:val="00B74171"/>
    <w:rsid w:val="00B75D13"/>
    <w:rsid w:val="00B7749C"/>
    <w:rsid w:val="00B91BB4"/>
    <w:rsid w:val="00B95E19"/>
    <w:rsid w:val="00BA6A78"/>
    <w:rsid w:val="00BB595D"/>
    <w:rsid w:val="00BD77CA"/>
    <w:rsid w:val="00BE6DC6"/>
    <w:rsid w:val="00BF620A"/>
    <w:rsid w:val="00C00482"/>
    <w:rsid w:val="00C02666"/>
    <w:rsid w:val="00C142CC"/>
    <w:rsid w:val="00C319D7"/>
    <w:rsid w:val="00C40F35"/>
    <w:rsid w:val="00C676A6"/>
    <w:rsid w:val="00C746B8"/>
    <w:rsid w:val="00C82EA6"/>
    <w:rsid w:val="00CF4515"/>
    <w:rsid w:val="00D41FEF"/>
    <w:rsid w:val="00D5266A"/>
    <w:rsid w:val="00D6300C"/>
    <w:rsid w:val="00DC2F54"/>
    <w:rsid w:val="00DD2445"/>
    <w:rsid w:val="00DE041F"/>
    <w:rsid w:val="00E009F1"/>
    <w:rsid w:val="00E40A5F"/>
    <w:rsid w:val="00E5423D"/>
    <w:rsid w:val="00E90223"/>
    <w:rsid w:val="00ED4180"/>
    <w:rsid w:val="00F1099A"/>
    <w:rsid w:val="00F40FB1"/>
    <w:rsid w:val="00F916D9"/>
    <w:rsid w:val="00F924ED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rance@a4ws.org?subject=Stakeholder%20Feedba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4ws.org/about/comments-complaints-and-appea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30aef1ca-9f37-40db-b1e6-d80c02197e38"/>
    <ds:schemaRef ds:uri="6c1277e8-6a0b-475f-aed4-7ba701cce4bf"/>
  </ds:schemaRefs>
</ds:datastoreItem>
</file>

<file path=customXml/itemProps4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Ian Jiang</cp:lastModifiedBy>
  <cp:revision>6</cp:revision>
  <dcterms:created xsi:type="dcterms:W3CDTF">2025-07-04T11:07:00Z</dcterms:created>
  <dcterms:modified xsi:type="dcterms:W3CDTF">2025-07-07T02:15:00Z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</Properties>
</file>